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C7AA" w14:textId="77777777" w:rsidR="005F529C" w:rsidRPr="00756B69" w:rsidRDefault="005F529C" w:rsidP="00756B69">
      <w:pPr>
        <w:spacing w:line="276" w:lineRule="auto"/>
        <w:jc w:val="center"/>
        <w:rPr>
          <w:rFonts w:ascii="Garamond" w:hAnsi="Garamond" w:cs="Arial"/>
          <w:b/>
          <w:bCs/>
          <w:color w:val="4472C4" w:themeColor="accent1"/>
        </w:rPr>
      </w:pPr>
    </w:p>
    <w:p w14:paraId="5D08C60E" w14:textId="5A5F35C9" w:rsidR="004E1DEE" w:rsidRDefault="00A10C9E" w:rsidP="00A317DF">
      <w:pPr>
        <w:spacing w:line="276" w:lineRule="auto"/>
        <w:jc w:val="center"/>
        <w:rPr>
          <w:rFonts w:ascii="Garamond" w:hAnsi="Garamond" w:cs="Arial"/>
          <w:b/>
          <w:bCs/>
          <w:color w:val="4472C4" w:themeColor="accent1"/>
        </w:rPr>
      </w:pPr>
      <w:r w:rsidRPr="00756B69">
        <w:rPr>
          <w:rFonts w:ascii="Garamond" w:hAnsi="Garamond" w:cs="Arial"/>
          <w:b/>
          <w:bCs/>
          <w:color w:val="4472C4" w:themeColor="accent1"/>
        </w:rPr>
        <w:t xml:space="preserve">Háttéranyag a sajtó képviselői számára </w:t>
      </w:r>
      <w:r w:rsidRPr="00756B69">
        <w:rPr>
          <w:rFonts w:ascii="Garamond" w:hAnsi="Garamond" w:cs="Arial"/>
          <w:b/>
          <w:bCs/>
          <w:color w:val="4472C4" w:themeColor="accent1"/>
        </w:rPr>
        <w:br/>
      </w:r>
      <w:r w:rsidR="004470DB" w:rsidRPr="00756B69">
        <w:rPr>
          <w:rFonts w:ascii="Garamond" w:hAnsi="Garamond" w:cs="Arial"/>
          <w:b/>
          <w:bCs/>
          <w:color w:val="4472C4" w:themeColor="accent1"/>
        </w:rPr>
        <w:t xml:space="preserve">Az Árnyékkormány </w:t>
      </w:r>
      <w:r w:rsidR="00542087">
        <w:rPr>
          <w:rFonts w:ascii="Garamond" w:hAnsi="Garamond" w:cs="Arial"/>
          <w:b/>
          <w:bCs/>
          <w:color w:val="4472C4" w:themeColor="accent1"/>
        </w:rPr>
        <w:t>tize</w:t>
      </w:r>
      <w:r w:rsidR="00CF6ACD">
        <w:rPr>
          <w:rFonts w:ascii="Garamond" w:hAnsi="Garamond" w:cs="Arial"/>
          <w:b/>
          <w:bCs/>
          <w:color w:val="4472C4" w:themeColor="accent1"/>
        </w:rPr>
        <w:t>n</w:t>
      </w:r>
      <w:r w:rsidR="00D27F92">
        <w:rPr>
          <w:rFonts w:ascii="Garamond" w:hAnsi="Garamond" w:cs="Arial"/>
          <w:b/>
          <w:bCs/>
          <w:color w:val="4472C4" w:themeColor="accent1"/>
        </w:rPr>
        <w:t>harmadik</w:t>
      </w:r>
      <w:r w:rsidR="004470DB" w:rsidRPr="00756B69">
        <w:rPr>
          <w:rFonts w:ascii="Garamond" w:hAnsi="Garamond" w:cs="Arial"/>
          <w:b/>
          <w:bCs/>
          <w:color w:val="4472C4" w:themeColor="accent1"/>
        </w:rPr>
        <w:t xml:space="preserve"> ülésének előterjesztéseiről</w:t>
      </w:r>
      <w:r w:rsidR="00464344">
        <w:rPr>
          <w:rFonts w:ascii="Garamond" w:hAnsi="Garamond" w:cs="Arial"/>
          <w:b/>
          <w:bCs/>
          <w:color w:val="4472C4" w:themeColor="accent1"/>
        </w:rPr>
        <w:t xml:space="preserve"> és </w:t>
      </w:r>
      <w:r w:rsidR="004470DB" w:rsidRPr="00756B69">
        <w:rPr>
          <w:rFonts w:ascii="Garamond" w:hAnsi="Garamond" w:cs="Arial"/>
          <w:b/>
          <w:bCs/>
          <w:color w:val="4472C4" w:themeColor="accent1"/>
        </w:rPr>
        <w:t xml:space="preserve">tájékoztatóiról </w:t>
      </w:r>
    </w:p>
    <w:p w14:paraId="70152467" w14:textId="77777777" w:rsidR="009F6EA7" w:rsidRDefault="009F6EA7" w:rsidP="009F6EA7">
      <w:pPr>
        <w:spacing w:line="276" w:lineRule="auto"/>
        <w:jc w:val="both"/>
        <w:rPr>
          <w:rFonts w:ascii="Garamond" w:hAnsi="Garamond"/>
          <w:b/>
          <w:bCs/>
          <w:color w:val="4472C4" w:themeColor="accent1"/>
          <w:u w:val="single"/>
        </w:rPr>
      </w:pPr>
    </w:p>
    <w:p w14:paraId="0C7495C9" w14:textId="77777777" w:rsidR="00AC3AF0" w:rsidRDefault="00AC3AF0" w:rsidP="009F6EA7">
      <w:pPr>
        <w:spacing w:line="276" w:lineRule="auto"/>
        <w:jc w:val="both"/>
        <w:rPr>
          <w:rFonts w:ascii="Garamond" w:hAnsi="Garamond"/>
          <w:b/>
          <w:bCs/>
          <w:color w:val="4472C4" w:themeColor="accent1"/>
          <w:u w:val="single"/>
        </w:rPr>
      </w:pPr>
    </w:p>
    <w:p w14:paraId="2FDAF437" w14:textId="15939751" w:rsidR="00EE1909" w:rsidRDefault="00EE1909" w:rsidP="00EE1909">
      <w:pPr>
        <w:spacing w:line="276" w:lineRule="auto"/>
        <w:rPr>
          <w:rFonts w:ascii="Garamond" w:hAnsi="Garamond"/>
          <w:b/>
          <w:bCs/>
          <w:color w:val="4472C4" w:themeColor="accent1"/>
          <w:u w:val="single"/>
        </w:rPr>
      </w:pPr>
      <w:r>
        <w:rPr>
          <w:rFonts w:ascii="Garamond" w:hAnsi="Garamond"/>
          <w:b/>
          <w:bCs/>
          <w:color w:val="4472C4" w:themeColor="accent1"/>
          <w:u w:val="single"/>
        </w:rPr>
        <w:t xml:space="preserve">Előterjesztések </w:t>
      </w:r>
    </w:p>
    <w:p w14:paraId="1C145B78" w14:textId="77777777" w:rsidR="00A35BE8" w:rsidRDefault="00A35BE8" w:rsidP="0058385F">
      <w:pPr>
        <w:spacing w:line="276" w:lineRule="auto"/>
        <w:jc w:val="both"/>
        <w:rPr>
          <w:rFonts w:ascii="Garamond" w:hAnsi="Garamond"/>
          <w:b/>
          <w:bCs/>
          <w:color w:val="4472C4" w:themeColor="accent1"/>
          <w:u w:val="single"/>
          <w:lang w:val="en-GB"/>
        </w:rPr>
      </w:pPr>
    </w:p>
    <w:p w14:paraId="7E5562D8" w14:textId="77777777" w:rsidR="00D27F92" w:rsidRPr="00D27F92" w:rsidRDefault="00D27F92" w:rsidP="00D27F92">
      <w:pPr>
        <w:spacing w:line="276" w:lineRule="auto"/>
        <w:jc w:val="center"/>
        <w:rPr>
          <w:rFonts w:ascii="Garamond" w:hAnsi="Garamond"/>
          <w:b/>
          <w:bCs/>
          <w:color w:val="4472C4" w:themeColor="accent1"/>
          <w:u w:val="single"/>
        </w:rPr>
      </w:pPr>
      <w:r w:rsidRPr="00D27F92">
        <w:rPr>
          <w:rFonts w:ascii="Garamond" w:hAnsi="Garamond"/>
          <w:b/>
          <w:bCs/>
          <w:color w:val="4472C4" w:themeColor="accent1"/>
          <w:u w:val="single"/>
        </w:rPr>
        <w:t>Az ország gázellátásának helyzetéről, a fűtési időszak előtti kilátásokról</w:t>
      </w:r>
    </w:p>
    <w:p w14:paraId="7D7BB1A3" w14:textId="77777777" w:rsidR="00A35BE8" w:rsidRDefault="00A35BE8" w:rsidP="00A35BE8">
      <w:pPr>
        <w:spacing w:line="276" w:lineRule="auto"/>
        <w:jc w:val="center"/>
        <w:rPr>
          <w:rFonts w:ascii="Garamond" w:hAnsi="Garamond"/>
          <w:b/>
          <w:bCs/>
          <w:color w:val="4472C4" w:themeColor="accent1"/>
          <w:u w:val="single"/>
        </w:rPr>
      </w:pPr>
    </w:p>
    <w:p w14:paraId="7B4DA4EE" w14:textId="77777777" w:rsidR="00C56708" w:rsidRDefault="00C56708" w:rsidP="00C56708">
      <w:pPr>
        <w:spacing w:line="276" w:lineRule="auto"/>
        <w:jc w:val="both"/>
        <w:rPr>
          <w:rFonts w:ascii="Garamond" w:eastAsia="Arial" w:hAnsi="Garamond" w:cs="Arial"/>
          <w:bCs/>
        </w:rPr>
      </w:pPr>
      <w:r w:rsidRPr="00C56708">
        <w:rPr>
          <w:rFonts w:ascii="Garamond" w:eastAsia="Arial" w:hAnsi="Garamond" w:cs="Arial"/>
          <w:bCs/>
        </w:rPr>
        <w:t>Régóta tudjuk, hogy a magyar kormány orosz érdekeket szolgálva messze a világpiaci ár felett veszi az orosz gázt. Azok, akik a háború miatt vagy az azt megelőző években függetlenedtek az orosz gázellátástól, ma jóval olcsóbban jutnak hozzá a gázhoz, mint a hosszútávú gázszerződéseket kötő és azok tartalmát azóta is eltitkoló Orbán-kormány. Sokáig azonban hihettük azt, hogy azért volt hétszeres rezsiemelés Magyarországon és azért a magyarok fizetik a legnagyobb gázáremelést Európában, mert Vlagyimir Putyin átverte Orbán Viktort.</w:t>
      </w:r>
    </w:p>
    <w:p w14:paraId="4F6DE269" w14:textId="77777777" w:rsidR="00C56708" w:rsidRPr="00C56708" w:rsidRDefault="00C56708" w:rsidP="00C56708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6CBD35E5" w14:textId="77D19764" w:rsidR="00C56708" w:rsidRDefault="00C56708" w:rsidP="00C56708">
      <w:pPr>
        <w:spacing w:line="276" w:lineRule="auto"/>
        <w:jc w:val="both"/>
        <w:rPr>
          <w:rFonts w:ascii="Garamond" w:eastAsia="Arial" w:hAnsi="Garamond" w:cs="Arial"/>
          <w:bCs/>
        </w:rPr>
      </w:pPr>
      <w:r w:rsidRPr="00C56708">
        <w:rPr>
          <w:rFonts w:ascii="Garamond" w:eastAsia="Arial" w:hAnsi="Garamond" w:cs="Arial"/>
          <w:bCs/>
        </w:rPr>
        <w:t xml:space="preserve">Pár héttel ezelőtt egy uniós statisztika rántotta le a leplet arról, hogy ez nem a teljes igazság, mert a helyzet ennél is rosszabb. Az uniós </w:t>
      </w:r>
      <w:proofErr w:type="spellStart"/>
      <w:r w:rsidRPr="00C56708">
        <w:rPr>
          <w:rFonts w:ascii="Garamond" w:eastAsia="Arial" w:hAnsi="Garamond" w:cs="Arial"/>
          <w:bCs/>
        </w:rPr>
        <w:t>árösszehasonlítás</w:t>
      </w:r>
      <w:proofErr w:type="spellEnd"/>
      <w:r w:rsidRPr="00C56708">
        <w:rPr>
          <w:rFonts w:ascii="Garamond" w:eastAsia="Arial" w:hAnsi="Garamond" w:cs="Arial"/>
          <w:bCs/>
        </w:rPr>
        <w:t xml:space="preserve"> alapján az Orbán-kormány ugyanis ötszörös áron adja tovább az orosz gázt a magyaroknak. Orbánék tehát előbb megveszik Európa legdrágább gázát az oroszoktól, drágábban, mint bármely más kormány, majd még erre tesznek rá egy 400%-os kormányzati extraprofitot. Nincs mit szépíteni, ez hazaárulással vegyes nyerészkedés. </w:t>
      </w:r>
    </w:p>
    <w:p w14:paraId="15428835" w14:textId="77777777" w:rsidR="00C56708" w:rsidRPr="00C56708" w:rsidRDefault="00C56708" w:rsidP="00C56708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31C980B6" w14:textId="24C6DFF8" w:rsidR="00C56708" w:rsidRDefault="00C56708" w:rsidP="00C56708">
      <w:pPr>
        <w:spacing w:line="276" w:lineRule="auto"/>
        <w:jc w:val="both"/>
        <w:rPr>
          <w:rFonts w:ascii="Garamond" w:eastAsia="Arial" w:hAnsi="Garamond" w:cs="Arial"/>
          <w:bCs/>
        </w:rPr>
      </w:pPr>
      <w:r w:rsidRPr="00C56708">
        <w:rPr>
          <w:rFonts w:ascii="Garamond" w:eastAsia="Arial" w:hAnsi="Garamond" w:cs="Arial"/>
          <w:bCs/>
        </w:rPr>
        <w:t xml:space="preserve">Ha az Orbán-kormány nem akarja idén is tétlenül </w:t>
      </w:r>
      <w:proofErr w:type="spellStart"/>
      <w:r w:rsidRPr="00C56708">
        <w:rPr>
          <w:rFonts w:ascii="Garamond" w:eastAsia="Arial" w:hAnsi="Garamond" w:cs="Arial"/>
          <w:bCs/>
        </w:rPr>
        <w:t>végignézni</w:t>
      </w:r>
      <w:proofErr w:type="spellEnd"/>
      <w:r w:rsidRPr="00C56708">
        <w:rPr>
          <w:rFonts w:ascii="Garamond" w:eastAsia="Arial" w:hAnsi="Garamond" w:cs="Arial"/>
          <w:bCs/>
        </w:rPr>
        <w:t>, amint az Árnyékkormány adományokból fizeti ki rászoruló családok rezsiszámláit, vagy esetleg véget akar vetni annak, hogy a magyar gazdaság immáron tartós recesszióban van, akkor kénytelen lesz hozzányúlni a jelenlegi rezsiárakhoz és lemondani extraprofitja legalább egy részéről.</w:t>
      </w:r>
    </w:p>
    <w:p w14:paraId="01B0DF98" w14:textId="77777777" w:rsidR="00D27F92" w:rsidRPr="00D27F92" w:rsidRDefault="00D27F92" w:rsidP="00D27F92">
      <w:pPr>
        <w:spacing w:line="276" w:lineRule="auto"/>
        <w:jc w:val="both"/>
        <w:rPr>
          <w:rFonts w:ascii="Garamond" w:eastAsia="Arial" w:hAnsi="Garamond" w:cs="Arial"/>
          <w:b/>
          <w:bCs/>
        </w:rPr>
      </w:pPr>
    </w:p>
    <w:p w14:paraId="37AF9BDB" w14:textId="7E57A228" w:rsidR="00654C92" w:rsidRPr="00654C92" w:rsidRDefault="00654C92" w:rsidP="00654C92">
      <w:pPr>
        <w:spacing w:line="276" w:lineRule="auto"/>
        <w:jc w:val="both"/>
        <w:rPr>
          <w:rFonts w:ascii="Garamond" w:eastAsia="Arial" w:hAnsi="Garamond" w:cs="Arial"/>
          <w:bCs/>
        </w:rPr>
      </w:pPr>
      <w:r w:rsidRPr="00654C92">
        <w:rPr>
          <w:rFonts w:ascii="Garamond" w:eastAsia="Arial" w:hAnsi="Garamond" w:cs="Arial"/>
          <w:bCs/>
        </w:rPr>
        <w:t>1/Az Árnyékkormány felszólítja a kormányt, hogy a rezsiárak csökkenése és az ellátás biztosítása céljából:</w:t>
      </w:r>
    </w:p>
    <w:p w14:paraId="43C41F7B" w14:textId="650C5D9B" w:rsidR="00654C92" w:rsidRPr="00654C92" w:rsidRDefault="00654C92" w:rsidP="00654C92">
      <w:pPr>
        <w:numPr>
          <w:ilvl w:val="0"/>
          <w:numId w:val="43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654C92">
        <w:rPr>
          <w:rFonts w:ascii="Garamond" w:eastAsia="Arial" w:hAnsi="Garamond" w:cs="Arial"/>
          <w:bCs/>
        </w:rPr>
        <w:t>Mondjon le a rezsin keresett extraprofitja egészéről vagy legalább jelentős részéről!</w:t>
      </w:r>
    </w:p>
    <w:p w14:paraId="388C6231" w14:textId="309446DF" w:rsidR="00654C92" w:rsidRPr="00654C92" w:rsidRDefault="00654C92" w:rsidP="00654C92">
      <w:pPr>
        <w:numPr>
          <w:ilvl w:val="0"/>
          <w:numId w:val="43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654C92">
        <w:rPr>
          <w:rFonts w:ascii="Garamond" w:eastAsia="Arial" w:hAnsi="Garamond" w:cs="Arial"/>
          <w:bCs/>
        </w:rPr>
        <w:t>Vezessen be rezsimoratóriumot, hogy senkinél se kapcsolhassák ki a gázt és az áramot, aki a hétszeres rezsiemelésig tisztességesen fizette a rezsiszámláit!</w:t>
      </w:r>
    </w:p>
    <w:p w14:paraId="1900C801" w14:textId="4E1526A3" w:rsidR="00654C92" w:rsidRPr="00654C92" w:rsidRDefault="00654C92" w:rsidP="00654C92">
      <w:pPr>
        <w:numPr>
          <w:ilvl w:val="0"/>
          <w:numId w:val="43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654C92">
        <w:rPr>
          <w:rFonts w:ascii="Garamond" w:eastAsia="Arial" w:hAnsi="Garamond" w:cs="Arial"/>
          <w:bCs/>
        </w:rPr>
        <w:t>Csökkentse a lakossági gázfogyasztási korlátozást, hogy az eddigi határ kétszereséig járjon a kedvezményes árú gáz és áram!</w:t>
      </w:r>
    </w:p>
    <w:p w14:paraId="44EE1FCB" w14:textId="7F075D7D" w:rsidR="00654C92" w:rsidRPr="00654C92" w:rsidRDefault="00654C92" w:rsidP="00654C92">
      <w:pPr>
        <w:numPr>
          <w:ilvl w:val="0"/>
          <w:numId w:val="43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654C92">
        <w:rPr>
          <w:rFonts w:ascii="Garamond" w:eastAsia="Arial" w:hAnsi="Garamond" w:cs="Arial"/>
          <w:bCs/>
        </w:rPr>
        <w:t>Változtassa meg a rendszerhasználati díjakat, hogy azokat nyilvános és átlátható módon figyelembe vett költségek alapján lehessen megállapítani!</w:t>
      </w:r>
    </w:p>
    <w:p w14:paraId="7E468FC6" w14:textId="77777777" w:rsidR="00654C92" w:rsidRPr="00654C92" w:rsidRDefault="00654C92" w:rsidP="00654C92">
      <w:pPr>
        <w:numPr>
          <w:ilvl w:val="0"/>
          <w:numId w:val="43"/>
        </w:numPr>
        <w:spacing w:line="276" w:lineRule="auto"/>
        <w:jc w:val="both"/>
        <w:rPr>
          <w:rFonts w:ascii="Garamond" w:eastAsia="Arial" w:hAnsi="Garamond" w:cs="Arial"/>
          <w:bCs/>
        </w:rPr>
      </w:pPr>
      <w:r w:rsidRPr="00654C92">
        <w:rPr>
          <w:rFonts w:ascii="Garamond" w:eastAsia="Arial" w:hAnsi="Garamond" w:cs="Arial"/>
          <w:bCs/>
        </w:rPr>
        <w:t>Hozzon létre egy szociális alapú, kompenzációs támogatási rendszert a lakosság számára, hiszen egyre többen kerülnek bajba a magas rezsiárak miatt!</w:t>
      </w:r>
    </w:p>
    <w:p w14:paraId="7406A7BF" w14:textId="77777777" w:rsidR="00654C92" w:rsidRPr="00654C92" w:rsidRDefault="00654C92" w:rsidP="00654C92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3E5E3E4D" w14:textId="77777777" w:rsidR="00654C92" w:rsidRPr="00654C92" w:rsidRDefault="00654C92" w:rsidP="00654C92">
      <w:pPr>
        <w:spacing w:line="276" w:lineRule="auto"/>
        <w:jc w:val="both"/>
        <w:rPr>
          <w:rFonts w:ascii="Garamond" w:eastAsia="Arial" w:hAnsi="Garamond" w:cs="Arial"/>
          <w:bCs/>
        </w:rPr>
      </w:pPr>
      <w:r w:rsidRPr="00654C92">
        <w:rPr>
          <w:rFonts w:ascii="Garamond" w:eastAsia="Arial" w:hAnsi="Garamond" w:cs="Arial"/>
          <w:bCs/>
        </w:rPr>
        <w:t>2/Az Árnyékkormány újra felszólítja az Orbán-kormányt, hogy kezdjen egy átfogó épület-felújítási programba. A program halasztásával a magyar kormány továbbra is magas rezsiköltségek megfizetésére kényszeríti a magyar lakosságot, nem csak az idei, hanem a következő téli időszakokban is. Az épület-felújítási programban a háztartási méretű kiserőműveket támogató programok is jelenjenek meg.</w:t>
      </w:r>
    </w:p>
    <w:p w14:paraId="4088E9D0" w14:textId="77777777" w:rsidR="00654C92" w:rsidRPr="00654C92" w:rsidRDefault="00654C92" w:rsidP="00654C92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5F7EA23C" w14:textId="77777777" w:rsidR="00654C92" w:rsidRPr="00654C92" w:rsidRDefault="00654C92" w:rsidP="00654C92">
      <w:pPr>
        <w:spacing w:line="276" w:lineRule="auto"/>
        <w:jc w:val="both"/>
        <w:rPr>
          <w:rFonts w:ascii="Garamond" w:eastAsia="Arial" w:hAnsi="Garamond" w:cs="Arial"/>
          <w:bCs/>
        </w:rPr>
      </w:pPr>
      <w:r w:rsidRPr="00654C92">
        <w:rPr>
          <w:rFonts w:ascii="Garamond" w:eastAsia="Arial" w:hAnsi="Garamond" w:cs="Arial"/>
          <w:bCs/>
        </w:rPr>
        <w:t xml:space="preserve">3/Az Árnyékkormány felszólítja a kormányt, hogy dolgozzon ki egy igazságos és átlátható elszámolási rendszert, amelyben nem büntetik a lakossági betáplálását. </w:t>
      </w:r>
    </w:p>
    <w:p w14:paraId="1822B130" w14:textId="77777777" w:rsidR="00654C92" w:rsidRPr="00654C92" w:rsidRDefault="00654C92" w:rsidP="00654C92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05F44CAB" w14:textId="77777777" w:rsidR="00654C92" w:rsidRPr="00654C92" w:rsidRDefault="00654C92" w:rsidP="00654C92">
      <w:pPr>
        <w:spacing w:line="276" w:lineRule="auto"/>
        <w:jc w:val="both"/>
        <w:rPr>
          <w:rFonts w:ascii="Garamond" w:eastAsia="Arial" w:hAnsi="Garamond" w:cs="Arial"/>
          <w:bCs/>
        </w:rPr>
      </w:pPr>
      <w:r w:rsidRPr="00654C92">
        <w:rPr>
          <w:rFonts w:ascii="Garamond" w:eastAsia="Arial" w:hAnsi="Garamond" w:cs="Arial"/>
          <w:bCs/>
        </w:rPr>
        <w:t>4/Az Árnyékkormány felszólítja a Kormányt, hogy több, mint egy évtized után hajtsa végre azokat a jogszabályi módosításokat, amelyek lehetővé teszik a szélerőművek létesítését. Ezen felül, a Kormány készítsen el és bocsásson társadalmi vitára egy szélenergetikai programot.</w:t>
      </w:r>
    </w:p>
    <w:p w14:paraId="082DE184" w14:textId="77777777" w:rsidR="00654C92" w:rsidRPr="00654C92" w:rsidRDefault="00654C92" w:rsidP="00654C92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63312A91" w14:textId="77777777" w:rsidR="00654C92" w:rsidRPr="00654C92" w:rsidRDefault="00654C92" w:rsidP="00654C92">
      <w:pPr>
        <w:spacing w:line="276" w:lineRule="auto"/>
        <w:jc w:val="both"/>
        <w:rPr>
          <w:rFonts w:ascii="Garamond" w:eastAsia="Arial" w:hAnsi="Garamond" w:cs="Arial"/>
          <w:bCs/>
        </w:rPr>
      </w:pPr>
      <w:r w:rsidRPr="00654C92">
        <w:rPr>
          <w:rFonts w:ascii="Garamond" w:eastAsia="Arial" w:hAnsi="Garamond" w:cs="Arial"/>
          <w:bCs/>
        </w:rPr>
        <w:t>5/Az Árnyékkormány felszólítja a Kormányt, hogy könnyítse meg az energiaközösségek létrehozását és az önkormányzatok részvételét az energiaközösségekben. Az Árnyékkormány szintúgy követel egy, a kkv-kat és önkormányzatokat segítő energiaárazást.</w:t>
      </w:r>
    </w:p>
    <w:p w14:paraId="703ADD8E" w14:textId="77777777" w:rsidR="00654C92" w:rsidRPr="00654C92" w:rsidRDefault="00654C92" w:rsidP="00654C92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1D528B79" w14:textId="77777777" w:rsidR="00654C92" w:rsidRPr="00654C92" w:rsidRDefault="00654C92" w:rsidP="00654C92">
      <w:pPr>
        <w:spacing w:line="276" w:lineRule="auto"/>
        <w:jc w:val="both"/>
        <w:rPr>
          <w:rFonts w:ascii="Garamond" w:eastAsia="Arial" w:hAnsi="Garamond" w:cs="Arial"/>
          <w:bCs/>
        </w:rPr>
      </w:pPr>
      <w:r w:rsidRPr="00654C92">
        <w:rPr>
          <w:rFonts w:ascii="Garamond" w:eastAsia="Arial" w:hAnsi="Garamond" w:cs="Arial"/>
          <w:bCs/>
        </w:rPr>
        <w:t>6/Az Árnyékkormány felszólítja a kormányt, hozza létre az Energia Fogyasztóvédelmi Szolgálatot (“energia ombudsmani hivatalt”) a fogyasztók rendszerszintű és egyedi védelme érdekében. Ezen felül pedig törölje el az egyoldalú szerződés-módosítások lehetőségét!</w:t>
      </w:r>
    </w:p>
    <w:p w14:paraId="02BD503E" w14:textId="77777777" w:rsidR="00654C92" w:rsidRPr="00654C92" w:rsidRDefault="00654C92" w:rsidP="00654C92">
      <w:pPr>
        <w:spacing w:line="276" w:lineRule="auto"/>
        <w:jc w:val="both"/>
        <w:rPr>
          <w:rFonts w:ascii="Garamond" w:eastAsia="Arial" w:hAnsi="Garamond" w:cs="Arial"/>
          <w:bCs/>
        </w:rPr>
      </w:pPr>
    </w:p>
    <w:p w14:paraId="4A313094" w14:textId="77777777" w:rsidR="00AC3AF0" w:rsidRPr="0058385F" w:rsidRDefault="00AC3AF0" w:rsidP="00EB3935">
      <w:pPr>
        <w:spacing w:line="276" w:lineRule="auto"/>
        <w:jc w:val="both"/>
        <w:rPr>
          <w:rFonts w:ascii="Garamond" w:eastAsia="Arial" w:hAnsi="Garamond" w:cs="Arial"/>
          <w:bCs/>
          <w:lang w:val="hu-GB"/>
        </w:rPr>
      </w:pPr>
    </w:p>
    <w:p w14:paraId="662762AD" w14:textId="624D9F47" w:rsidR="00B8388B" w:rsidRDefault="00AC3AF0" w:rsidP="006068F0">
      <w:pPr>
        <w:spacing w:line="276" w:lineRule="auto"/>
        <w:ind w:left="720"/>
        <w:jc w:val="center"/>
        <w:rPr>
          <w:rFonts w:ascii="Garamond" w:hAnsi="Garamond"/>
          <w:b/>
          <w:bCs/>
          <w:color w:val="4472C4" w:themeColor="accent1"/>
          <w:u w:val="single"/>
        </w:rPr>
      </w:pPr>
      <w:r w:rsidRPr="00AC3AF0">
        <w:rPr>
          <w:rFonts w:ascii="Garamond" w:hAnsi="Garamond"/>
          <w:b/>
          <w:bCs/>
          <w:color w:val="4472C4" w:themeColor="accent1"/>
          <w:u w:val="single"/>
        </w:rPr>
        <w:t>Az ápolási támogatás emelésének szükségességéről</w:t>
      </w:r>
    </w:p>
    <w:p w14:paraId="54E9605D" w14:textId="77777777" w:rsidR="00AC3AF0" w:rsidRPr="00006FC0" w:rsidRDefault="00AC3AF0" w:rsidP="006068F0">
      <w:pPr>
        <w:spacing w:line="276" w:lineRule="auto"/>
        <w:ind w:left="720"/>
        <w:jc w:val="center"/>
        <w:rPr>
          <w:rFonts w:ascii="Garamond" w:hAnsi="Garamond"/>
          <w:color w:val="000000" w:themeColor="text1"/>
        </w:rPr>
      </w:pPr>
    </w:p>
    <w:p w14:paraId="1D17F1B9" w14:textId="1C942AFF" w:rsidR="00AC3AF0" w:rsidRDefault="00AC3AF0" w:rsidP="00AC3AF0">
      <w:pPr>
        <w:spacing w:line="276" w:lineRule="auto"/>
        <w:jc w:val="both"/>
        <w:rPr>
          <w:rFonts w:ascii="Garamond" w:hAnsi="Garamond"/>
          <w:color w:val="000000" w:themeColor="text1"/>
          <w:lang w:val="hu"/>
        </w:rPr>
      </w:pPr>
      <w:r w:rsidRPr="00AC3AF0">
        <w:rPr>
          <w:rFonts w:ascii="Garamond" w:hAnsi="Garamond"/>
          <w:color w:val="000000" w:themeColor="text1"/>
        </w:rPr>
        <w:t xml:space="preserve">Az ápolási díj – melyre a tartós ápolásra szoruló hozzátartozójukat otthonukban ápolók jogosultak – régóta központi kérdés a szociálisan érzékeny társadalmi csoportok és állampolgárok között. Az Árnyékkormány megoldási javaslata két előkészítő anyagra támaszkodott. Egyrészt a jelenleg érvényben lévő, az orbáni infláció miatt jelentősen leértékelődő támogatásokat tekintettük át a gyermekek otthongondozási díjától kezdődően a mindössze </w:t>
      </w:r>
      <w:r w:rsidRPr="00AC3AF0">
        <w:rPr>
          <w:rFonts w:ascii="Garamond" w:hAnsi="Garamond"/>
          <w:color w:val="000000" w:themeColor="text1"/>
          <w:lang w:val="hu"/>
        </w:rPr>
        <w:t>bruttó 45 665 forintos</w:t>
      </w:r>
      <w:r w:rsidRPr="00AC3AF0">
        <w:rPr>
          <w:rFonts w:ascii="Garamond" w:hAnsi="Garamond"/>
          <w:color w:val="000000" w:themeColor="text1"/>
        </w:rPr>
        <w:t xml:space="preserve"> ápolási díjon és a </w:t>
      </w:r>
      <w:r w:rsidRPr="00AC3AF0">
        <w:rPr>
          <w:rFonts w:ascii="Garamond" w:hAnsi="Garamond"/>
          <w:color w:val="000000" w:themeColor="text1"/>
          <w:lang w:val="hu"/>
        </w:rPr>
        <w:t>bruttó 68 500</w:t>
      </w:r>
      <w:r w:rsidRPr="00AC3AF0">
        <w:rPr>
          <w:rFonts w:ascii="Garamond" w:hAnsi="Garamond"/>
          <w:color w:val="000000" w:themeColor="text1"/>
        </w:rPr>
        <w:t xml:space="preserve"> forintos emelt összegű ápolási díjon át egészen a </w:t>
      </w:r>
      <w:r w:rsidRPr="00AC3AF0">
        <w:rPr>
          <w:rFonts w:ascii="Garamond" w:hAnsi="Garamond"/>
          <w:color w:val="000000" w:themeColor="text1"/>
          <w:lang w:val="hu"/>
        </w:rPr>
        <w:t>bruttó 82 200 forintos kiemelt összegű ápolási díjig bezárólag. Mindent elmond a jelenlegi helyzetről, hogy a legmagasabb megszerezhető összeget, a bruttó 82 ezer forintos havi juttatást az Orbán-kormánynak van mersze kiemelt összegűnek nevezni. Nagyjából bármelyik vásárlásunk árából le lehet vonni a következtetést, hogy ez mire elég, normális, emberhez méltó életre biztosan nem.</w:t>
      </w:r>
    </w:p>
    <w:p w14:paraId="515C1864" w14:textId="77777777" w:rsidR="00AC3AF0" w:rsidRPr="00AC3AF0" w:rsidRDefault="00AC3AF0" w:rsidP="00AC3AF0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14:paraId="3AA0F736" w14:textId="61ECAC75" w:rsidR="00AC3AF0" w:rsidRDefault="00AC3AF0" w:rsidP="00AC3AF0">
      <w:pPr>
        <w:spacing w:line="276" w:lineRule="auto"/>
        <w:jc w:val="both"/>
        <w:rPr>
          <w:rFonts w:ascii="Garamond" w:hAnsi="Garamond"/>
          <w:color w:val="000000" w:themeColor="text1"/>
          <w:lang w:val="hu"/>
        </w:rPr>
      </w:pPr>
      <w:r w:rsidRPr="00AC3AF0">
        <w:rPr>
          <w:rFonts w:ascii="Garamond" w:hAnsi="Garamond"/>
          <w:color w:val="000000" w:themeColor="text1"/>
          <w:lang w:val="hu"/>
        </w:rPr>
        <w:t xml:space="preserve">A másik anyag, amelyben a megoldási javaslatunk elkészítésekor támaszkodtunk, egy hatástanulmány volt. Az Új Köztársaságért Alapítvány Önkormányzati kabinetje hatástanulmányt készített Budapest 23 kerületét tekintve az ápolási díjat kiegészítő önkormányzati támogatás bevezetésének lehetőségéről. </w:t>
      </w:r>
    </w:p>
    <w:p w14:paraId="6C6CE5E2" w14:textId="77777777" w:rsidR="00AC3AF0" w:rsidRPr="00AC3AF0" w:rsidRDefault="00AC3AF0" w:rsidP="00AC3AF0">
      <w:pPr>
        <w:spacing w:line="276" w:lineRule="auto"/>
        <w:jc w:val="both"/>
        <w:rPr>
          <w:rFonts w:ascii="Garamond" w:hAnsi="Garamond"/>
          <w:color w:val="000000" w:themeColor="text1"/>
          <w:lang w:val="hu"/>
        </w:rPr>
      </w:pPr>
    </w:p>
    <w:p w14:paraId="4C38A483" w14:textId="7B42389F" w:rsidR="00AC3AF0" w:rsidRPr="00AC3AF0" w:rsidRDefault="00AC3AF0" w:rsidP="00AC3AF0">
      <w:pPr>
        <w:spacing w:line="276" w:lineRule="auto"/>
        <w:jc w:val="both"/>
        <w:rPr>
          <w:rFonts w:ascii="Garamond" w:hAnsi="Garamond"/>
          <w:color w:val="000000" w:themeColor="text1"/>
          <w:lang w:val="hu"/>
        </w:rPr>
      </w:pPr>
      <w:r w:rsidRPr="00AC3AF0">
        <w:rPr>
          <w:rFonts w:ascii="Garamond" w:hAnsi="Garamond"/>
          <w:color w:val="000000" w:themeColor="text1"/>
          <w:lang w:val="hu"/>
        </w:rPr>
        <w:t>Az Árnyékkormány Népjóléti programjában szereplő hosszútávú megoldás az, hogy a minimálbérhez kell közelíteni az otthonápolási díjat, az otthonápolást el kell fogadni munkavégzésként, és ki kell terjeszteni a támogató szolgálatot és a támogató lakhatást. Mivel azonban az Árnyékkormányülések az azonnali tennivalókat összegzik, ettől egy kicsit eltér a ma reggel hozott határozat is, ezt most ismertetem Önökkel:</w:t>
      </w:r>
    </w:p>
    <w:p w14:paraId="00844857" w14:textId="77777777" w:rsidR="00747620" w:rsidRPr="00747620" w:rsidRDefault="00747620" w:rsidP="00747620">
      <w:pPr>
        <w:spacing w:line="276" w:lineRule="auto"/>
        <w:rPr>
          <w:rFonts w:ascii="Garamond" w:hAnsi="Garamond"/>
          <w:bCs/>
          <w:color w:val="000000" w:themeColor="text1"/>
          <w:lang w:val="hu"/>
        </w:rPr>
      </w:pPr>
    </w:p>
    <w:p w14:paraId="6DD7D199" w14:textId="77777777" w:rsidR="00747620" w:rsidRPr="00747620" w:rsidRDefault="00747620" w:rsidP="00747620">
      <w:pPr>
        <w:numPr>
          <w:ilvl w:val="0"/>
          <w:numId w:val="44"/>
        </w:numPr>
        <w:spacing w:line="276" w:lineRule="auto"/>
        <w:rPr>
          <w:rFonts w:ascii="Garamond" w:hAnsi="Garamond"/>
          <w:bCs/>
          <w:color w:val="000000" w:themeColor="text1"/>
        </w:rPr>
      </w:pPr>
      <w:r w:rsidRPr="00747620">
        <w:rPr>
          <w:rFonts w:ascii="Garamond" w:hAnsi="Garamond"/>
          <w:bCs/>
          <w:color w:val="000000" w:themeColor="text1"/>
          <w:lang w:val="hu"/>
        </w:rPr>
        <w:t xml:space="preserve">Az Árnyékkormány </w:t>
      </w:r>
      <w:r w:rsidRPr="00747620">
        <w:rPr>
          <w:rFonts w:ascii="Garamond" w:hAnsi="Garamond"/>
          <w:bCs/>
          <w:color w:val="000000" w:themeColor="text1"/>
        </w:rPr>
        <w:t>meggyőződése szerint az otthonápolást végzők támogatása alapvető társadalmi érdek. Ennek érdekében alapvető változásokra van szükség.</w:t>
      </w:r>
    </w:p>
    <w:p w14:paraId="0B90C9EE" w14:textId="77777777" w:rsidR="00747620" w:rsidRPr="00747620" w:rsidRDefault="00747620" w:rsidP="00747620">
      <w:pPr>
        <w:spacing w:line="276" w:lineRule="auto"/>
        <w:rPr>
          <w:rFonts w:ascii="Garamond" w:hAnsi="Garamond"/>
          <w:bCs/>
          <w:color w:val="000000" w:themeColor="text1"/>
        </w:rPr>
      </w:pPr>
    </w:p>
    <w:p w14:paraId="4C9F6B54" w14:textId="77777777" w:rsidR="00747620" w:rsidRPr="00747620" w:rsidRDefault="00747620" w:rsidP="00747620">
      <w:pPr>
        <w:numPr>
          <w:ilvl w:val="0"/>
          <w:numId w:val="44"/>
        </w:numPr>
        <w:spacing w:line="276" w:lineRule="auto"/>
        <w:rPr>
          <w:rFonts w:ascii="Garamond" w:hAnsi="Garamond"/>
          <w:bCs/>
          <w:color w:val="000000" w:themeColor="text1"/>
          <w:lang w:val="hu"/>
        </w:rPr>
      </w:pPr>
      <w:r w:rsidRPr="00747620">
        <w:rPr>
          <w:rFonts w:ascii="Garamond" w:hAnsi="Garamond"/>
          <w:bCs/>
          <w:color w:val="000000" w:themeColor="text1"/>
          <w:lang w:val="hu"/>
        </w:rPr>
        <w:lastRenderedPageBreak/>
        <w:t>Az Árnyékkormány szerint felül kell vizsgálni az ápolási díj kiszámításának módját, a minimálbérhez viszonyított szabályokat úgy kell meghatározni, hogy az már a bevezetésre kerülő új számítási metódus alapján is jelentős növekedést mutasson.</w:t>
      </w:r>
    </w:p>
    <w:p w14:paraId="1AE55461" w14:textId="77777777" w:rsidR="00747620" w:rsidRPr="00747620" w:rsidRDefault="00747620" w:rsidP="00747620">
      <w:pPr>
        <w:spacing w:line="276" w:lineRule="auto"/>
        <w:rPr>
          <w:rFonts w:ascii="Garamond" w:hAnsi="Garamond"/>
          <w:bCs/>
          <w:color w:val="000000" w:themeColor="text1"/>
          <w:lang w:val="hu"/>
        </w:rPr>
      </w:pPr>
    </w:p>
    <w:p w14:paraId="6AE2BF10" w14:textId="77777777" w:rsidR="00747620" w:rsidRPr="00747620" w:rsidRDefault="00747620" w:rsidP="00747620">
      <w:pPr>
        <w:numPr>
          <w:ilvl w:val="0"/>
          <w:numId w:val="44"/>
        </w:numPr>
        <w:spacing w:line="276" w:lineRule="auto"/>
        <w:rPr>
          <w:rFonts w:ascii="Garamond" w:hAnsi="Garamond"/>
          <w:bCs/>
          <w:color w:val="000000" w:themeColor="text1"/>
          <w:lang w:val="hu"/>
        </w:rPr>
      </w:pPr>
      <w:r w:rsidRPr="00747620">
        <w:rPr>
          <w:rFonts w:ascii="Garamond" w:hAnsi="Garamond"/>
          <w:bCs/>
          <w:color w:val="000000" w:themeColor="text1"/>
          <w:lang w:val="hu"/>
        </w:rPr>
        <w:t>Az Árnyékkormány felkéri</w:t>
      </w:r>
      <w:r w:rsidRPr="00747620">
        <w:rPr>
          <w:rFonts w:ascii="Garamond" w:hAnsi="Garamond"/>
          <w:bCs/>
          <w:color w:val="000000" w:themeColor="text1"/>
        </w:rPr>
        <w:t xml:space="preserve"> a </w:t>
      </w:r>
      <w:r w:rsidRPr="00747620">
        <w:rPr>
          <w:rFonts w:ascii="Garamond" w:hAnsi="Garamond"/>
          <w:bCs/>
          <w:color w:val="000000" w:themeColor="text1"/>
          <w:lang w:val="hu"/>
        </w:rPr>
        <w:t>Demokratikus Koalíció Országgyűlés Képviselőcsoportját, hogy Országgyűlési Határozatban kezdeményezze az ápolási díj azonnali emelését és az ápolási tevékenység munkaviszonyként történő elismerését.</w:t>
      </w:r>
    </w:p>
    <w:p w14:paraId="17C8C100" w14:textId="77777777" w:rsidR="00747620" w:rsidRPr="00747620" w:rsidRDefault="00747620" w:rsidP="00747620">
      <w:pPr>
        <w:spacing w:line="276" w:lineRule="auto"/>
        <w:rPr>
          <w:rFonts w:ascii="Garamond" w:hAnsi="Garamond"/>
          <w:bCs/>
          <w:color w:val="000000" w:themeColor="text1"/>
          <w:lang w:val="hu"/>
        </w:rPr>
      </w:pPr>
    </w:p>
    <w:p w14:paraId="0BA0DDF7" w14:textId="77777777" w:rsidR="00747620" w:rsidRPr="00747620" w:rsidRDefault="00747620" w:rsidP="00747620">
      <w:pPr>
        <w:numPr>
          <w:ilvl w:val="0"/>
          <w:numId w:val="44"/>
        </w:numPr>
        <w:spacing w:line="276" w:lineRule="auto"/>
        <w:rPr>
          <w:rFonts w:ascii="Garamond" w:hAnsi="Garamond"/>
          <w:bCs/>
          <w:color w:val="000000" w:themeColor="text1"/>
          <w:lang w:val="hu"/>
        </w:rPr>
      </w:pPr>
      <w:r w:rsidRPr="00747620">
        <w:rPr>
          <w:rFonts w:ascii="Garamond" w:hAnsi="Garamond"/>
          <w:bCs/>
          <w:color w:val="000000" w:themeColor="text1"/>
          <w:lang w:val="hu"/>
        </w:rPr>
        <w:t xml:space="preserve">Az Árnyékkormány széleskörű egyeztetést folytatott mind a DK polgármestereivel, mind a kérdésben érintett szakmai és civil szervezetekkel arról, hogy mit lehet ezzel már most, a kormányváltás előtt csinálni. Az egyeztetések eredményeként </w:t>
      </w:r>
      <w:proofErr w:type="spellStart"/>
      <w:r w:rsidRPr="00747620">
        <w:rPr>
          <w:rFonts w:ascii="Garamond" w:hAnsi="Garamond"/>
          <w:bCs/>
          <w:color w:val="000000" w:themeColor="text1"/>
          <w:lang w:val="hu"/>
        </w:rPr>
        <w:t>Dobrev</w:t>
      </w:r>
      <w:proofErr w:type="spellEnd"/>
      <w:r w:rsidRPr="00747620">
        <w:rPr>
          <w:rFonts w:ascii="Garamond" w:hAnsi="Garamond"/>
          <w:bCs/>
          <w:color w:val="000000" w:themeColor="text1"/>
          <w:lang w:val="hu"/>
        </w:rPr>
        <w:t xml:space="preserve"> Klára árnyék-miniszterelnök </w:t>
      </w:r>
      <w:proofErr w:type="spellStart"/>
      <w:r w:rsidRPr="00747620">
        <w:rPr>
          <w:rFonts w:ascii="Garamond" w:hAnsi="Garamond"/>
          <w:bCs/>
          <w:color w:val="000000" w:themeColor="text1"/>
          <w:lang w:val="hu"/>
        </w:rPr>
        <w:t>Gy</w:t>
      </w:r>
      <w:proofErr w:type="spellEnd"/>
      <w:r w:rsidRPr="00747620">
        <w:rPr>
          <w:rFonts w:ascii="Garamond" w:hAnsi="Garamond"/>
          <w:bCs/>
          <w:color w:val="000000" w:themeColor="text1"/>
          <w:lang w:val="hu"/>
        </w:rPr>
        <w:t>. Németh Erzsébet szociális és nyugdíjügyi árnyékminiszter közreműködésével arról állapodtak meg a Demokratikus Koalíció polgármestereivel, hogy a polgármestereink kezdeményezik az általuk vezetett kerületek szociális rendeleteinek módosítását, hogy a pénzügyi lehetőségeikhez mérten bevezessék az ápolási díjban részesülők kiegészítő önkormányzati támogatását.</w:t>
      </w:r>
    </w:p>
    <w:p w14:paraId="357012B7" w14:textId="77777777" w:rsidR="00747620" w:rsidRPr="00747620" w:rsidRDefault="00747620" w:rsidP="00747620">
      <w:pPr>
        <w:spacing w:line="276" w:lineRule="auto"/>
        <w:rPr>
          <w:rFonts w:ascii="Garamond" w:hAnsi="Garamond"/>
          <w:bCs/>
          <w:color w:val="000000" w:themeColor="text1"/>
          <w:lang w:val="hu"/>
        </w:rPr>
      </w:pPr>
    </w:p>
    <w:p w14:paraId="278AC2FC" w14:textId="77777777" w:rsidR="00747620" w:rsidRPr="00747620" w:rsidRDefault="00747620" w:rsidP="00747620">
      <w:pPr>
        <w:numPr>
          <w:ilvl w:val="0"/>
          <w:numId w:val="44"/>
        </w:numPr>
        <w:spacing w:line="276" w:lineRule="auto"/>
        <w:rPr>
          <w:rFonts w:ascii="Garamond" w:hAnsi="Garamond"/>
          <w:bCs/>
          <w:color w:val="000000" w:themeColor="text1"/>
          <w:lang w:val="hu"/>
        </w:rPr>
      </w:pPr>
      <w:r w:rsidRPr="00747620">
        <w:rPr>
          <w:rFonts w:ascii="Garamond" w:hAnsi="Garamond"/>
          <w:bCs/>
          <w:color w:val="000000" w:themeColor="text1"/>
          <w:lang w:val="hu"/>
        </w:rPr>
        <w:t>Az Árnyékkormány felkéri a Demokratikus Koalíció önkormányzati képviselőit, hogy országszerte javasolják az ápolási díjban részesülők kiegészítő önkormányzati támogatásának bevezetését a településük szociális rendeletének módosításának előterjesztésével.</w:t>
      </w:r>
    </w:p>
    <w:p w14:paraId="1167027C" w14:textId="77777777" w:rsidR="00747620" w:rsidRPr="00747620" w:rsidRDefault="00747620" w:rsidP="00747620">
      <w:pPr>
        <w:spacing w:line="276" w:lineRule="auto"/>
        <w:rPr>
          <w:rFonts w:ascii="Garamond" w:hAnsi="Garamond"/>
          <w:bCs/>
          <w:color w:val="000000" w:themeColor="text1"/>
          <w:lang w:val="hu"/>
        </w:rPr>
      </w:pPr>
    </w:p>
    <w:p w14:paraId="37D706B8" w14:textId="77777777" w:rsidR="00747620" w:rsidRPr="00747620" w:rsidRDefault="00747620" w:rsidP="00747620">
      <w:pPr>
        <w:spacing w:line="276" w:lineRule="auto"/>
        <w:rPr>
          <w:rFonts w:ascii="Garamond" w:hAnsi="Garamond"/>
          <w:bCs/>
          <w:color w:val="000000" w:themeColor="text1"/>
          <w:lang w:val="hu"/>
        </w:rPr>
      </w:pPr>
      <w:r w:rsidRPr="00747620">
        <w:rPr>
          <w:rFonts w:ascii="Garamond" w:hAnsi="Garamond"/>
          <w:bCs/>
          <w:color w:val="000000" w:themeColor="text1"/>
          <w:lang w:val="hu"/>
        </w:rPr>
        <w:t>A 4-es pont természetesen azt is jelenti, hogy DK által vezetett fővárosi kerületekben várhatóan az ápolási díjban részesülők kiegészítő önkormányzati támogatást fognak kapni az önkormányzattól. Ez a munka elkezdődött, amint ebben előrelépés történik, azt bizonyosan tudatni fogjuk vagy maguk a polgármesterek tudatni fogják az általuk irányított kerületekkel és az országgal - erre érdemes lesz figyelni.</w:t>
      </w:r>
    </w:p>
    <w:p w14:paraId="6AC7973A" w14:textId="77777777" w:rsidR="00A74087" w:rsidRPr="005145DE" w:rsidRDefault="00A74087" w:rsidP="006068F0">
      <w:pPr>
        <w:spacing w:line="276" w:lineRule="auto"/>
        <w:rPr>
          <w:rFonts w:ascii="Garamond" w:eastAsia="Arial" w:hAnsi="Garamond" w:cs="Arial"/>
        </w:rPr>
      </w:pPr>
    </w:p>
    <w:p w14:paraId="09D1F68A" w14:textId="77777777" w:rsidR="00A74087" w:rsidRDefault="00A74087" w:rsidP="00006FC0">
      <w:pPr>
        <w:spacing w:line="276" w:lineRule="auto"/>
        <w:rPr>
          <w:rFonts w:ascii="Garamond" w:hAnsi="Garamond"/>
          <w:b/>
          <w:bCs/>
          <w:color w:val="4472C4" w:themeColor="accent1"/>
          <w:u w:val="single"/>
        </w:rPr>
      </w:pPr>
    </w:p>
    <w:p w14:paraId="51312AC3" w14:textId="5FA303F2" w:rsidR="00A317DF" w:rsidRPr="00006FC0" w:rsidRDefault="00756B69" w:rsidP="00006FC0">
      <w:pPr>
        <w:spacing w:line="276" w:lineRule="auto"/>
        <w:jc w:val="center"/>
        <w:rPr>
          <w:rFonts w:ascii="Garamond" w:hAnsi="Garamond"/>
          <w:b/>
          <w:bCs/>
          <w:color w:val="4472C4" w:themeColor="accent1"/>
          <w:u w:val="single"/>
        </w:rPr>
      </w:pPr>
      <w:r w:rsidRPr="00001001">
        <w:rPr>
          <w:rFonts w:ascii="Garamond" w:hAnsi="Garamond"/>
          <w:b/>
          <w:bCs/>
          <w:color w:val="4472C4" w:themeColor="accent1"/>
          <w:u w:val="single"/>
        </w:rPr>
        <w:t xml:space="preserve">A </w:t>
      </w:r>
      <w:r w:rsidR="00A317DF">
        <w:rPr>
          <w:rFonts w:ascii="Garamond" w:hAnsi="Garamond"/>
          <w:b/>
          <w:bCs/>
          <w:color w:val="4472C4" w:themeColor="accent1"/>
          <w:u w:val="single"/>
        </w:rPr>
        <w:t xml:space="preserve">fenti </w:t>
      </w:r>
      <w:r w:rsidRPr="00001001">
        <w:rPr>
          <w:rFonts w:ascii="Garamond" w:hAnsi="Garamond"/>
          <w:b/>
          <w:bCs/>
          <w:color w:val="4472C4" w:themeColor="accent1"/>
          <w:u w:val="single"/>
        </w:rPr>
        <w:t xml:space="preserve">előterjesztéseken túl az </w:t>
      </w:r>
      <w:r w:rsidR="004E1DEE" w:rsidRPr="00001001">
        <w:rPr>
          <w:rFonts w:ascii="Garamond" w:hAnsi="Garamond"/>
          <w:b/>
          <w:bCs/>
          <w:color w:val="4472C4" w:themeColor="accent1"/>
          <w:u w:val="single"/>
        </w:rPr>
        <w:t>Árnyékkormány</w:t>
      </w:r>
      <w:r w:rsidR="00667B39" w:rsidRPr="00001001">
        <w:rPr>
          <w:rFonts w:ascii="Garamond" w:hAnsi="Garamond"/>
          <w:b/>
          <w:bCs/>
          <w:color w:val="4472C4" w:themeColor="accent1"/>
          <w:u w:val="single"/>
        </w:rPr>
        <w:t xml:space="preserve"> </w:t>
      </w:r>
      <w:r w:rsidR="00664CD4">
        <w:rPr>
          <w:rFonts w:ascii="Garamond" w:hAnsi="Garamond"/>
          <w:b/>
          <w:bCs/>
          <w:color w:val="4472C4" w:themeColor="accent1"/>
          <w:u w:val="single"/>
        </w:rPr>
        <w:t>hétfői</w:t>
      </w:r>
      <w:r w:rsidR="00A317DF">
        <w:rPr>
          <w:rFonts w:ascii="Garamond" w:hAnsi="Garamond"/>
          <w:b/>
          <w:bCs/>
          <w:color w:val="4472C4" w:themeColor="accent1"/>
          <w:u w:val="single"/>
        </w:rPr>
        <w:t xml:space="preserve"> </w:t>
      </w:r>
      <w:r w:rsidR="004E1DEE" w:rsidRPr="00001001">
        <w:rPr>
          <w:rFonts w:ascii="Garamond" w:hAnsi="Garamond"/>
          <w:b/>
          <w:bCs/>
          <w:color w:val="4472C4" w:themeColor="accent1"/>
          <w:u w:val="single"/>
        </w:rPr>
        <w:t>ülés</w:t>
      </w:r>
      <w:r w:rsidR="00667B39" w:rsidRPr="00001001">
        <w:rPr>
          <w:rFonts w:ascii="Garamond" w:hAnsi="Garamond"/>
          <w:b/>
          <w:bCs/>
          <w:color w:val="4472C4" w:themeColor="accent1"/>
          <w:u w:val="single"/>
        </w:rPr>
        <w:t>é</w:t>
      </w:r>
      <w:r w:rsidR="004E1DEE" w:rsidRPr="00001001">
        <w:rPr>
          <w:rFonts w:ascii="Garamond" w:hAnsi="Garamond"/>
          <w:b/>
          <w:bCs/>
          <w:color w:val="4472C4" w:themeColor="accent1"/>
          <w:u w:val="single"/>
        </w:rPr>
        <w:t xml:space="preserve">n </w:t>
      </w:r>
      <w:r w:rsidR="00A317DF">
        <w:rPr>
          <w:rFonts w:ascii="Garamond" w:hAnsi="Garamond"/>
          <w:b/>
          <w:bCs/>
          <w:color w:val="4472C4" w:themeColor="accent1"/>
          <w:u w:val="single"/>
        </w:rPr>
        <w:t>az alábbi</w:t>
      </w:r>
      <w:r w:rsidR="006068F0">
        <w:rPr>
          <w:rFonts w:ascii="Garamond" w:hAnsi="Garamond"/>
          <w:b/>
          <w:bCs/>
          <w:color w:val="4472C4" w:themeColor="accent1"/>
          <w:u w:val="single"/>
        </w:rPr>
        <w:t xml:space="preserve"> </w:t>
      </w:r>
      <w:r w:rsidR="00A317DF">
        <w:rPr>
          <w:rFonts w:ascii="Garamond" w:hAnsi="Garamond"/>
          <w:b/>
          <w:bCs/>
          <w:color w:val="4472C4" w:themeColor="accent1"/>
          <w:u w:val="single"/>
        </w:rPr>
        <w:t>tájékoztatók</w:t>
      </w:r>
      <w:r w:rsidRPr="00001001">
        <w:rPr>
          <w:rFonts w:ascii="Garamond" w:hAnsi="Garamond"/>
          <w:b/>
          <w:bCs/>
          <w:color w:val="4472C4" w:themeColor="accent1"/>
          <w:u w:val="single"/>
        </w:rPr>
        <w:t xml:space="preserve"> hangzott</w:t>
      </w:r>
      <w:r w:rsidR="00A317DF">
        <w:rPr>
          <w:rFonts w:ascii="Garamond" w:hAnsi="Garamond"/>
          <w:b/>
          <w:bCs/>
          <w:color w:val="4472C4" w:themeColor="accent1"/>
          <w:u w:val="single"/>
        </w:rPr>
        <w:t>ak</w:t>
      </w:r>
      <w:r w:rsidRPr="00001001">
        <w:rPr>
          <w:rFonts w:ascii="Garamond" w:hAnsi="Garamond"/>
          <w:b/>
          <w:bCs/>
          <w:color w:val="4472C4" w:themeColor="accent1"/>
          <w:u w:val="single"/>
        </w:rPr>
        <w:t xml:space="preserve"> el</w:t>
      </w:r>
    </w:p>
    <w:p w14:paraId="293907A6" w14:textId="77777777" w:rsidR="00A74087" w:rsidRDefault="00A74087" w:rsidP="00A317DF">
      <w:pPr>
        <w:spacing w:line="276" w:lineRule="auto"/>
        <w:jc w:val="both"/>
        <w:rPr>
          <w:rFonts w:ascii="Garamond" w:hAnsi="Garamond"/>
          <w:b/>
          <w:u w:val="single"/>
        </w:rPr>
      </w:pPr>
    </w:p>
    <w:p w14:paraId="0B25A0FF" w14:textId="7D50D1A7" w:rsidR="006068F0" w:rsidRPr="00AC3AF0" w:rsidRDefault="00AC3AF0" w:rsidP="006068F0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Garamond" w:hAnsi="Garamond" w:cs="Calibri"/>
          <w:color w:val="000000" w:themeColor="text1"/>
        </w:rPr>
      </w:pPr>
      <w:bookmarkStart w:id="0" w:name="_Toc144911180"/>
      <w:r w:rsidRPr="00AC3AF0">
        <w:rPr>
          <w:rFonts w:ascii="Garamond" w:hAnsi="Garamond" w:cs="Calibri"/>
          <w:color w:val="000000" w:themeColor="text1"/>
        </w:rPr>
        <w:t>A Magyarországra Európán kívülről érkező vendégmunkások és a magyarországi munkavállalók foglalkoztatásának prioritását bemutató javaslatok</w:t>
      </w:r>
      <w:bookmarkEnd w:id="0"/>
      <w:r w:rsidRPr="00AC3AF0">
        <w:rPr>
          <w:rFonts w:ascii="Garamond" w:hAnsi="Garamond" w:cs="Calibri"/>
          <w:color w:val="000000" w:themeColor="text1"/>
        </w:rPr>
        <w:t xml:space="preserve">ról </w:t>
      </w:r>
    </w:p>
    <w:p w14:paraId="044B4718" w14:textId="096D9602" w:rsidR="006068F0" w:rsidRPr="00AC3AF0" w:rsidRDefault="00AC3AF0" w:rsidP="006068F0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Garamond" w:hAnsi="Garamond" w:cs="Calibri"/>
          <w:color w:val="000000" w:themeColor="text1"/>
        </w:rPr>
      </w:pPr>
      <w:r w:rsidRPr="00AC3AF0">
        <w:rPr>
          <w:rFonts w:ascii="Garamond" w:hAnsi="Garamond" w:cs="Calibri"/>
          <w:color w:val="000000" w:themeColor="text1"/>
        </w:rPr>
        <w:t>A magyar gazdaság helyzetéről a hitelminősítések tükrében</w:t>
      </w:r>
      <w:r w:rsidRPr="00AC3AF0">
        <w:rPr>
          <w:rFonts w:ascii="Garamond" w:hAnsi="Garamond" w:cs="Calibri"/>
          <w:color w:val="000000" w:themeColor="text1"/>
        </w:rPr>
        <w:t xml:space="preserve"> </w:t>
      </w:r>
      <w:r w:rsidR="006068F0" w:rsidRPr="00AC3AF0">
        <w:rPr>
          <w:rFonts w:ascii="Garamond" w:hAnsi="Garamond" w:cs="Calibri"/>
          <w:color w:val="000000" w:themeColor="text1"/>
        </w:rPr>
        <w:t>A főbb gazdasági folyamatokról</w:t>
      </w:r>
      <w:bookmarkStart w:id="1" w:name="_Toc144911183"/>
      <w:r w:rsidR="006068F0" w:rsidRPr="00AC3AF0">
        <w:rPr>
          <w:rFonts w:ascii="Garamond" w:hAnsi="Garamond" w:cs="Calibri"/>
          <w:color w:val="000000" w:themeColor="text1"/>
        </w:rPr>
        <w:t xml:space="preserve"> </w:t>
      </w:r>
      <w:bookmarkEnd w:id="1"/>
    </w:p>
    <w:p w14:paraId="022F61AC" w14:textId="26E71A83" w:rsidR="006068F0" w:rsidRPr="00AC3AF0" w:rsidRDefault="00AC3AF0" w:rsidP="00AC3AF0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Garamond" w:hAnsi="Garamond" w:cs="Calibri"/>
          <w:color w:val="000000" w:themeColor="text1"/>
        </w:rPr>
      </w:pPr>
      <w:r w:rsidRPr="00AC3AF0">
        <w:rPr>
          <w:rFonts w:ascii="Garamond" w:hAnsi="Garamond" w:cs="Arial"/>
        </w:rPr>
        <w:t xml:space="preserve">A </w:t>
      </w:r>
      <w:proofErr w:type="spellStart"/>
      <w:r w:rsidRPr="00AC3AF0">
        <w:rPr>
          <w:rFonts w:ascii="Garamond" w:hAnsi="Garamond" w:cs="Arial"/>
        </w:rPr>
        <w:t>Hamász</w:t>
      </w:r>
      <w:proofErr w:type="spellEnd"/>
      <w:r w:rsidRPr="00AC3AF0">
        <w:rPr>
          <w:rFonts w:ascii="Garamond" w:hAnsi="Garamond" w:cs="Arial"/>
        </w:rPr>
        <w:t xml:space="preserve"> Izrael elleni terrorista támadásáról és a kialakult fegyveres konfliktusról</w:t>
      </w:r>
    </w:p>
    <w:p w14:paraId="094B5DED" w14:textId="3AC0A76C" w:rsidR="006068F0" w:rsidRPr="00AC3AF0" w:rsidRDefault="006068F0" w:rsidP="006068F0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Garamond" w:hAnsi="Garamond" w:cs="Calibri"/>
          <w:color w:val="000000" w:themeColor="text1"/>
        </w:rPr>
      </w:pPr>
      <w:bookmarkStart w:id="2" w:name="_Toc144911185"/>
      <w:r w:rsidRPr="00AC3AF0">
        <w:rPr>
          <w:rFonts w:ascii="Garamond" w:hAnsi="Garamond" w:cs="Arial"/>
        </w:rPr>
        <w:t>Az orosz-ukrán háború állásáról és a NATO-bővítés aktuális fejleményeiről</w:t>
      </w:r>
      <w:bookmarkEnd w:id="2"/>
    </w:p>
    <w:p w14:paraId="2DA1AF41" w14:textId="108E57F5" w:rsidR="006068F0" w:rsidRDefault="006068F0" w:rsidP="00AC3AF0">
      <w:pPr>
        <w:spacing w:line="276" w:lineRule="auto"/>
        <w:jc w:val="both"/>
        <w:rPr>
          <w:rFonts w:ascii="Garamond" w:hAnsi="Garamond" w:cs="Calibri"/>
          <w:color w:val="000000" w:themeColor="text1"/>
        </w:rPr>
      </w:pPr>
    </w:p>
    <w:p w14:paraId="19864488" w14:textId="77777777" w:rsidR="00AC3AF0" w:rsidRDefault="00AC3AF0" w:rsidP="00AC3AF0">
      <w:pPr>
        <w:spacing w:line="276" w:lineRule="auto"/>
        <w:jc w:val="both"/>
        <w:rPr>
          <w:rFonts w:ascii="Garamond" w:hAnsi="Garamond" w:cs="Calibri"/>
          <w:color w:val="000000" w:themeColor="text1"/>
        </w:rPr>
      </w:pPr>
    </w:p>
    <w:p w14:paraId="194D0036" w14:textId="77777777" w:rsidR="00AC3AF0" w:rsidRDefault="00AC3AF0" w:rsidP="00AC3AF0">
      <w:pPr>
        <w:spacing w:line="276" w:lineRule="auto"/>
        <w:jc w:val="both"/>
        <w:rPr>
          <w:rFonts w:ascii="Garamond" w:hAnsi="Garamond" w:cs="Calibri"/>
          <w:color w:val="000000" w:themeColor="text1"/>
        </w:rPr>
      </w:pPr>
    </w:p>
    <w:p w14:paraId="4006D471" w14:textId="261B9278" w:rsidR="00AC3AF0" w:rsidRDefault="00AC3AF0" w:rsidP="00AC3AF0">
      <w:pPr>
        <w:spacing w:line="276" w:lineRule="auto"/>
        <w:jc w:val="center"/>
        <w:rPr>
          <w:rFonts w:ascii="Garamond" w:hAnsi="Garamond" w:cs="Calibri"/>
          <w:b/>
          <w:bCs/>
          <w:color w:val="4472C4" w:themeColor="accent1"/>
          <w:u w:val="single"/>
        </w:rPr>
      </w:pPr>
      <w:r w:rsidRPr="00AC3AF0">
        <w:rPr>
          <w:rFonts w:ascii="Garamond" w:hAnsi="Garamond" w:cs="Calibri"/>
          <w:b/>
          <w:bCs/>
          <w:color w:val="4472C4" w:themeColor="accent1"/>
          <w:u w:val="single"/>
        </w:rPr>
        <w:t xml:space="preserve">A napirendeken túl az Árnyékkormány elfogadta az alábbi, hamarosan </w:t>
      </w:r>
      <w:proofErr w:type="spellStart"/>
      <w:r w:rsidRPr="00AC3AF0">
        <w:rPr>
          <w:rFonts w:ascii="Garamond" w:hAnsi="Garamond" w:cs="Calibri"/>
          <w:b/>
          <w:bCs/>
          <w:color w:val="4472C4" w:themeColor="accent1"/>
          <w:u w:val="single"/>
        </w:rPr>
        <w:t>bemutatsára</w:t>
      </w:r>
      <w:proofErr w:type="spellEnd"/>
      <w:r w:rsidRPr="00AC3AF0">
        <w:rPr>
          <w:rFonts w:ascii="Garamond" w:hAnsi="Garamond" w:cs="Calibri"/>
          <w:b/>
          <w:bCs/>
          <w:color w:val="4472C4" w:themeColor="accent1"/>
          <w:u w:val="single"/>
        </w:rPr>
        <w:t xml:space="preserve"> kerülő szakpolitikai programfejezeteket</w:t>
      </w:r>
    </w:p>
    <w:p w14:paraId="65AD478C" w14:textId="77777777" w:rsidR="00AC3AF0" w:rsidRDefault="00AC3AF0" w:rsidP="00AC3AF0">
      <w:pPr>
        <w:spacing w:line="276" w:lineRule="auto"/>
        <w:rPr>
          <w:rFonts w:ascii="Garamond" w:hAnsi="Garamond" w:cs="Calibri"/>
          <w:b/>
          <w:bCs/>
          <w:color w:val="4472C4" w:themeColor="accent1"/>
          <w:u w:val="single"/>
        </w:rPr>
      </w:pPr>
    </w:p>
    <w:p w14:paraId="3AF65E72" w14:textId="43F65742" w:rsidR="00AC3AF0" w:rsidRPr="00AC3AF0" w:rsidRDefault="00AC3AF0" w:rsidP="00AC3AF0">
      <w:pPr>
        <w:pStyle w:val="Listaszerbekezds"/>
        <w:numPr>
          <w:ilvl w:val="0"/>
          <w:numId w:val="45"/>
        </w:numPr>
        <w:spacing w:line="276" w:lineRule="auto"/>
        <w:rPr>
          <w:rFonts w:ascii="Garamond" w:hAnsi="Garamond" w:cs="Calibri"/>
          <w:color w:val="000000" w:themeColor="text1"/>
        </w:rPr>
      </w:pPr>
      <w:r w:rsidRPr="00AC3AF0">
        <w:rPr>
          <w:rFonts w:ascii="Garamond" w:hAnsi="Garamond" w:cs="Calibri"/>
          <w:color w:val="000000" w:themeColor="text1"/>
        </w:rPr>
        <w:t xml:space="preserve">Önkormányzati és fejlesztéspolitikai fejezet </w:t>
      </w:r>
    </w:p>
    <w:p w14:paraId="77C8A895" w14:textId="2B0EB2FE" w:rsidR="00AC3AF0" w:rsidRPr="00AC3AF0" w:rsidRDefault="00AC3AF0" w:rsidP="00AC3AF0">
      <w:pPr>
        <w:pStyle w:val="Listaszerbekezds"/>
        <w:numPr>
          <w:ilvl w:val="0"/>
          <w:numId w:val="45"/>
        </w:numPr>
        <w:spacing w:line="276" w:lineRule="auto"/>
        <w:rPr>
          <w:rFonts w:ascii="Garamond" w:hAnsi="Garamond" w:cs="Calibri"/>
          <w:color w:val="000000" w:themeColor="text1"/>
        </w:rPr>
      </w:pPr>
      <w:r w:rsidRPr="00AC3AF0">
        <w:rPr>
          <w:rFonts w:ascii="Garamond" w:hAnsi="Garamond" w:cs="Calibri"/>
          <w:color w:val="000000" w:themeColor="text1"/>
        </w:rPr>
        <w:lastRenderedPageBreak/>
        <w:t xml:space="preserve">Zöldpolitikai fejezet </w:t>
      </w:r>
    </w:p>
    <w:p w14:paraId="7F37A59D" w14:textId="1CCA50D9" w:rsidR="00AC3AF0" w:rsidRPr="00AC3AF0" w:rsidRDefault="00AC3AF0" w:rsidP="00AC3AF0">
      <w:pPr>
        <w:pStyle w:val="Listaszerbekezds"/>
        <w:numPr>
          <w:ilvl w:val="0"/>
          <w:numId w:val="45"/>
        </w:numPr>
        <w:spacing w:line="276" w:lineRule="auto"/>
        <w:rPr>
          <w:rFonts w:ascii="Garamond" w:hAnsi="Garamond" w:cs="Calibri"/>
          <w:color w:val="000000" w:themeColor="text1"/>
        </w:rPr>
      </w:pPr>
      <w:r w:rsidRPr="00AC3AF0">
        <w:rPr>
          <w:rFonts w:ascii="Garamond" w:hAnsi="Garamond" w:cs="Calibri"/>
          <w:color w:val="000000" w:themeColor="text1"/>
        </w:rPr>
        <w:t xml:space="preserve">Energiapolitikai fejezet </w:t>
      </w:r>
    </w:p>
    <w:sectPr w:rsidR="00AC3AF0" w:rsidRPr="00AC3AF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1A41" w14:textId="77777777" w:rsidR="00187941" w:rsidRDefault="00187941" w:rsidP="00A10C9E">
      <w:r>
        <w:separator/>
      </w:r>
    </w:p>
  </w:endnote>
  <w:endnote w:type="continuationSeparator" w:id="0">
    <w:p w14:paraId="2DBB7599" w14:textId="77777777" w:rsidR="00187941" w:rsidRDefault="00187941" w:rsidP="00A1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rlit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951624924"/>
      <w:docPartObj>
        <w:docPartGallery w:val="Page Numbers (Bottom of Page)"/>
        <w:docPartUnique/>
      </w:docPartObj>
    </w:sdtPr>
    <w:sdtContent>
      <w:p w14:paraId="64026820" w14:textId="76B39D3D" w:rsidR="007D3F0F" w:rsidRDefault="007D3F0F" w:rsidP="00AC658A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14E4D8F" w14:textId="77777777" w:rsidR="007D3F0F" w:rsidRDefault="007D3F0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1316376051"/>
      <w:docPartObj>
        <w:docPartGallery w:val="Page Numbers (Bottom of Page)"/>
        <w:docPartUnique/>
      </w:docPartObj>
    </w:sdtPr>
    <w:sdtContent>
      <w:p w14:paraId="411FE277" w14:textId="3E927015" w:rsidR="007D3F0F" w:rsidRDefault="007D3F0F" w:rsidP="00AC658A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0A2824FE" w14:textId="77777777" w:rsidR="007D3F0F" w:rsidRDefault="007D3F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7090" w14:textId="77777777" w:rsidR="00187941" w:rsidRDefault="00187941" w:rsidP="00A10C9E">
      <w:r>
        <w:separator/>
      </w:r>
    </w:p>
  </w:footnote>
  <w:footnote w:type="continuationSeparator" w:id="0">
    <w:p w14:paraId="61152E5C" w14:textId="77777777" w:rsidR="00187941" w:rsidRDefault="00187941" w:rsidP="00A10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287A" w14:textId="18EAC984" w:rsidR="00A10C9E" w:rsidRDefault="00A10C9E" w:rsidP="00A10C9E">
    <w:pPr>
      <w:pStyle w:val="lfej"/>
      <w:jc w:val="right"/>
    </w:pPr>
    <w:r>
      <w:rPr>
        <w:noProof/>
      </w:rPr>
      <w:drawing>
        <wp:inline distT="0" distB="0" distL="0" distR="0" wp14:anchorId="02418574" wp14:editId="26A964F8">
          <wp:extent cx="2137893" cy="284540"/>
          <wp:effectExtent l="0" t="0" r="0" b="0"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ép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180" cy="29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B2B"/>
    <w:multiLevelType w:val="hybridMultilevel"/>
    <w:tmpl w:val="BDB458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4896"/>
    <w:multiLevelType w:val="hybridMultilevel"/>
    <w:tmpl w:val="7F348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3A2"/>
    <w:multiLevelType w:val="hybridMultilevel"/>
    <w:tmpl w:val="19BA7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5C40"/>
    <w:multiLevelType w:val="hybridMultilevel"/>
    <w:tmpl w:val="A002FE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10A4"/>
    <w:multiLevelType w:val="hybridMultilevel"/>
    <w:tmpl w:val="83A825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80B6A"/>
    <w:multiLevelType w:val="hybridMultilevel"/>
    <w:tmpl w:val="089CCAD4"/>
    <w:styleLink w:val="3importltstlus"/>
    <w:lvl w:ilvl="0" w:tplc="C6D8C926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0C268E">
      <w:start w:val="1"/>
      <w:numFmt w:val="lowerLetter"/>
      <w:lvlText w:val="%2."/>
      <w:lvlJc w:val="left"/>
      <w:pPr>
        <w:ind w:left="17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C40AC2">
      <w:start w:val="1"/>
      <w:numFmt w:val="lowerRoman"/>
      <w:lvlText w:val="%3."/>
      <w:lvlJc w:val="left"/>
      <w:pPr>
        <w:ind w:left="2444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428A10">
      <w:start w:val="1"/>
      <w:numFmt w:val="decimal"/>
      <w:lvlText w:val="%4."/>
      <w:lvlJc w:val="left"/>
      <w:pPr>
        <w:ind w:left="316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A05C88">
      <w:start w:val="1"/>
      <w:numFmt w:val="lowerLetter"/>
      <w:lvlText w:val="%5."/>
      <w:lvlJc w:val="left"/>
      <w:pPr>
        <w:ind w:left="388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484F56">
      <w:start w:val="1"/>
      <w:numFmt w:val="lowerRoman"/>
      <w:lvlText w:val="%6."/>
      <w:lvlJc w:val="left"/>
      <w:pPr>
        <w:ind w:left="4604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EE166C">
      <w:start w:val="1"/>
      <w:numFmt w:val="decimal"/>
      <w:lvlText w:val="%7."/>
      <w:lvlJc w:val="left"/>
      <w:pPr>
        <w:ind w:left="53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3A1D26">
      <w:start w:val="1"/>
      <w:numFmt w:val="lowerLetter"/>
      <w:lvlText w:val="%8."/>
      <w:lvlJc w:val="left"/>
      <w:pPr>
        <w:ind w:left="60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ACFF1E">
      <w:start w:val="1"/>
      <w:numFmt w:val="lowerRoman"/>
      <w:lvlText w:val="%9."/>
      <w:lvlJc w:val="left"/>
      <w:pPr>
        <w:ind w:left="6764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96C6EF0"/>
    <w:multiLevelType w:val="hybridMultilevel"/>
    <w:tmpl w:val="8D3838E6"/>
    <w:lvl w:ilvl="0" w:tplc="84043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340B7"/>
    <w:multiLevelType w:val="hybridMultilevel"/>
    <w:tmpl w:val="77B82936"/>
    <w:lvl w:ilvl="0" w:tplc="E1DEC7B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A8056C6"/>
    <w:multiLevelType w:val="hybridMultilevel"/>
    <w:tmpl w:val="5C6AB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A5638"/>
    <w:multiLevelType w:val="hybridMultilevel"/>
    <w:tmpl w:val="ED1CE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52DBD"/>
    <w:multiLevelType w:val="hybridMultilevel"/>
    <w:tmpl w:val="815058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81604"/>
    <w:multiLevelType w:val="hybridMultilevel"/>
    <w:tmpl w:val="9D566AFE"/>
    <w:styleLink w:val="4importltstlus"/>
    <w:lvl w:ilvl="0" w:tplc="E9261A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DA97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E24C2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AAB0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AE8E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AE3492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585E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28A1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42A76E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3565304"/>
    <w:multiLevelType w:val="hybridMultilevel"/>
    <w:tmpl w:val="2132E722"/>
    <w:lvl w:ilvl="0" w:tplc="10D2989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9130B"/>
    <w:multiLevelType w:val="hybridMultilevel"/>
    <w:tmpl w:val="4FBC6C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27BE2"/>
    <w:multiLevelType w:val="hybridMultilevel"/>
    <w:tmpl w:val="65EC98B2"/>
    <w:lvl w:ilvl="0" w:tplc="2B36FAC4">
      <w:start w:val="2"/>
      <w:numFmt w:val="bullet"/>
      <w:lvlText w:val="-"/>
      <w:lvlJc w:val="left"/>
      <w:pPr>
        <w:ind w:left="1440" w:hanging="360"/>
      </w:pPr>
      <w:rPr>
        <w:rFonts w:ascii="Arial" w:eastAsia="Garamond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69784D"/>
    <w:multiLevelType w:val="hybridMultilevel"/>
    <w:tmpl w:val="5F26A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04E73"/>
    <w:multiLevelType w:val="multilevel"/>
    <w:tmpl w:val="FA30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rlito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17BF2"/>
    <w:multiLevelType w:val="hybridMultilevel"/>
    <w:tmpl w:val="DACE98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E1DC6"/>
    <w:multiLevelType w:val="hybridMultilevel"/>
    <w:tmpl w:val="B734DB18"/>
    <w:lvl w:ilvl="0" w:tplc="0FA21B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940D1"/>
    <w:multiLevelType w:val="hybridMultilevel"/>
    <w:tmpl w:val="EDB4D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B6CA0"/>
    <w:multiLevelType w:val="hybridMultilevel"/>
    <w:tmpl w:val="C764E2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316E9FB0">
      <w:start w:val="2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C7AC2"/>
    <w:multiLevelType w:val="hybridMultilevel"/>
    <w:tmpl w:val="895291A0"/>
    <w:lvl w:ilvl="0" w:tplc="3D58DB02">
      <w:start w:val="1"/>
      <w:numFmt w:val="decimal"/>
      <w:lvlText w:val="%1."/>
      <w:lvlJc w:val="left"/>
      <w:pPr>
        <w:ind w:left="81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35" w:hanging="360"/>
      </w:pPr>
    </w:lvl>
    <w:lvl w:ilvl="2" w:tplc="040E001B" w:tentative="1">
      <w:start w:val="1"/>
      <w:numFmt w:val="lowerRoman"/>
      <w:lvlText w:val="%3."/>
      <w:lvlJc w:val="right"/>
      <w:pPr>
        <w:ind w:left="2255" w:hanging="180"/>
      </w:pPr>
    </w:lvl>
    <w:lvl w:ilvl="3" w:tplc="040E000F" w:tentative="1">
      <w:start w:val="1"/>
      <w:numFmt w:val="decimal"/>
      <w:lvlText w:val="%4."/>
      <w:lvlJc w:val="left"/>
      <w:pPr>
        <w:ind w:left="2975" w:hanging="360"/>
      </w:pPr>
    </w:lvl>
    <w:lvl w:ilvl="4" w:tplc="040E0019" w:tentative="1">
      <w:start w:val="1"/>
      <w:numFmt w:val="lowerLetter"/>
      <w:lvlText w:val="%5."/>
      <w:lvlJc w:val="left"/>
      <w:pPr>
        <w:ind w:left="3695" w:hanging="360"/>
      </w:pPr>
    </w:lvl>
    <w:lvl w:ilvl="5" w:tplc="040E001B" w:tentative="1">
      <w:start w:val="1"/>
      <w:numFmt w:val="lowerRoman"/>
      <w:lvlText w:val="%6."/>
      <w:lvlJc w:val="right"/>
      <w:pPr>
        <w:ind w:left="4415" w:hanging="180"/>
      </w:pPr>
    </w:lvl>
    <w:lvl w:ilvl="6" w:tplc="040E000F" w:tentative="1">
      <w:start w:val="1"/>
      <w:numFmt w:val="decimal"/>
      <w:lvlText w:val="%7."/>
      <w:lvlJc w:val="left"/>
      <w:pPr>
        <w:ind w:left="5135" w:hanging="360"/>
      </w:pPr>
    </w:lvl>
    <w:lvl w:ilvl="7" w:tplc="040E0019" w:tentative="1">
      <w:start w:val="1"/>
      <w:numFmt w:val="lowerLetter"/>
      <w:lvlText w:val="%8."/>
      <w:lvlJc w:val="left"/>
      <w:pPr>
        <w:ind w:left="5855" w:hanging="360"/>
      </w:pPr>
    </w:lvl>
    <w:lvl w:ilvl="8" w:tplc="040E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2" w15:restartNumberingAfterBreak="0">
    <w:nsid w:val="542027ED"/>
    <w:multiLevelType w:val="multilevel"/>
    <w:tmpl w:val="A970D98E"/>
    <w:styleLink w:val="Aktulislista1"/>
    <w:lvl w:ilvl="0">
      <w:start w:val="1"/>
      <w:numFmt w:val="decimal"/>
      <w:lvlText w:val="%1"/>
      <w:lvlJc w:val="left"/>
      <w:pPr>
        <w:ind w:left="1080" w:hanging="360"/>
      </w:pPr>
      <w:rPr>
        <w:rFonts w:asciiTheme="majorHAnsi" w:eastAsiaTheme="minorHAnsi" w:hAnsiTheme="majorHAnsi" w:cstheme="maj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926AD7"/>
    <w:multiLevelType w:val="hybridMultilevel"/>
    <w:tmpl w:val="0D70018C"/>
    <w:styleLink w:val="1importltstlus"/>
    <w:lvl w:ilvl="0" w:tplc="9984CB22">
      <w:start w:val="1"/>
      <w:numFmt w:val="decimal"/>
      <w:lvlText w:val="%1."/>
      <w:lvlJc w:val="left"/>
      <w:pPr>
        <w:ind w:left="10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CAA34">
      <w:start w:val="1"/>
      <w:numFmt w:val="lowerLetter"/>
      <w:lvlText w:val="%2."/>
      <w:lvlJc w:val="left"/>
      <w:pPr>
        <w:ind w:left="17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26118">
      <w:start w:val="1"/>
      <w:numFmt w:val="lowerRoman"/>
      <w:lvlText w:val="%3."/>
      <w:lvlJc w:val="left"/>
      <w:pPr>
        <w:ind w:left="2508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455B8">
      <w:start w:val="1"/>
      <w:numFmt w:val="decimal"/>
      <w:lvlText w:val="%4."/>
      <w:lvlJc w:val="left"/>
      <w:pPr>
        <w:ind w:left="32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45BBE">
      <w:start w:val="1"/>
      <w:numFmt w:val="lowerLetter"/>
      <w:lvlText w:val="%5."/>
      <w:lvlJc w:val="left"/>
      <w:pPr>
        <w:ind w:left="394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E331C">
      <w:start w:val="1"/>
      <w:numFmt w:val="lowerRoman"/>
      <w:lvlText w:val="%6."/>
      <w:lvlJc w:val="left"/>
      <w:pPr>
        <w:ind w:left="4668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98134E">
      <w:start w:val="1"/>
      <w:numFmt w:val="decimal"/>
      <w:lvlText w:val="%7."/>
      <w:lvlJc w:val="left"/>
      <w:pPr>
        <w:ind w:left="53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E8240C">
      <w:start w:val="1"/>
      <w:numFmt w:val="lowerLetter"/>
      <w:lvlText w:val="%8."/>
      <w:lvlJc w:val="left"/>
      <w:pPr>
        <w:ind w:left="610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1CC06C">
      <w:start w:val="1"/>
      <w:numFmt w:val="lowerRoman"/>
      <w:lvlText w:val="%9."/>
      <w:lvlJc w:val="left"/>
      <w:pPr>
        <w:ind w:left="6828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8C000E9"/>
    <w:multiLevelType w:val="multilevel"/>
    <w:tmpl w:val="2B548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D486706"/>
    <w:multiLevelType w:val="hybridMultilevel"/>
    <w:tmpl w:val="1BC0F076"/>
    <w:lvl w:ilvl="0" w:tplc="A94E8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A4DD4"/>
    <w:multiLevelType w:val="hybridMultilevel"/>
    <w:tmpl w:val="1C264296"/>
    <w:styleLink w:val="Szmmaljellt"/>
    <w:lvl w:ilvl="0" w:tplc="F208C0FE">
      <w:start w:val="1"/>
      <w:numFmt w:val="decimal"/>
      <w:lvlText w:val="%1."/>
      <w:lvlJc w:val="left"/>
      <w:pPr>
        <w:tabs>
          <w:tab w:val="num" w:pos="655"/>
        </w:tabs>
        <w:ind w:left="2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663FB4">
      <w:start w:val="1"/>
      <w:numFmt w:val="decimal"/>
      <w:lvlText w:val="%2."/>
      <w:lvlJc w:val="left"/>
      <w:pPr>
        <w:tabs>
          <w:tab w:val="num" w:pos="1455"/>
        </w:tabs>
        <w:ind w:left="10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3400F0">
      <w:start w:val="1"/>
      <w:numFmt w:val="decimal"/>
      <w:lvlText w:val="%3."/>
      <w:lvlJc w:val="left"/>
      <w:pPr>
        <w:tabs>
          <w:tab w:val="num" w:pos="2255"/>
        </w:tabs>
        <w:ind w:left="18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C40480">
      <w:start w:val="1"/>
      <w:numFmt w:val="decimal"/>
      <w:lvlText w:val="%4."/>
      <w:lvlJc w:val="left"/>
      <w:pPr>
        <w:tabs>
          <w:tab w:val="num" w:pos="3055"/>
        </w:tabs>
        <w:ind w:left="26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D0A618">
      <w:start w:val="1"/>
      <w:numFmt w:val="decimal"/>
      <w:lvlText w:val="%5."/>
      <w:lvlJc w:val="left"/>
      <w:pPr>
        <w:tabs>
          <w:tab w:val="num" w:pos="3855"/>
        </w:tabs>
        <w:ind w:left="34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B4E6CE">
      <w:start w:val="1"/>
      <w:numFmt w:val="decimal"/>
      <w:lvlText w:val="%6."/>
      <w:lvlJc w:val="left"/>
      <w:pPr>
        <w:tabs>
          <w:tab w:val="num" w:pos="4655"/>
        </w:tabs>
        <w:ind w:left="42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B074B8">
      <w:start w:val="1"/>
      <w:numFmt w:val="decimal"/>
      <w:lvlText w:val="%7."/>
      <w:lvlJc w:val="left"/>
      <w:pPr>
        <w:tabs>
          <w:tab w:val="num" w:pos="5455"/>
        </w:tabs>
        <w:ind w:left="50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2E4F4">
      <w:start w:val="1"/>
      <w:numFmt w:val="decimal"/>
      <w:lvlText w:val="%8."/>
      <w:lvlJc w:val="left"/>
      <w:pPr>
        <w:tabs>
          <w:tab w:val="num" w:pos="6255"/>
        </w:tabs>
        <w:ind w:left="58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D85F0C">
      <w:start w:val="1"/>
      <w:numFmt w:val="decimal"/>
      <w:lvlText w:val="%9."/>
      <w:lvlJc w:val="left"/>
      <w:pPr>
        <w:tabs>
          <w:tab w:val="num" w:pos="7055"/>
        </w:tabs>
        <w:ind w:left="6695" w:firstLine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EF35FF"/>
    <w:multiLevelType w:val="hybridMultilevel"/>
    <w:tmpl w:val="A42EE27C"/>
    <w:lvl w:ilvl="0" w:tplc="57E68B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E5678"/>
    <w:multiLevelType w:val="hybridMultilevel"/>
    <w:tmpl w:val="BE7408FC"/>
    <w:lvl w:ilvl="0" w:tplc="D7C2DC7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18081B"/>
    <w:multiLevelType w:val="hybridMultilevel"/>
    <w:tmpl w:val="B372CE52"/>
    <w:lvl w:ilvl="0" w:tplc="74566B16">
      <w:start w:val="1"/>
      <w:numFmt w:val="decimal"/>
      <w:lvlText w:val="%1."/>
      <w:lvlJc w:val="left"/>
      <w:pPr>
        <w:ind w:left="1340" w:hanging="98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278E7"/>
    <w:multiLevelType w:val="hybridMultilevel"/>
    <w:tmpl w:val="D940FE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6F6A"/>
    <w:multiLevelType w:val="multilevel"/>
    <w:tmpl w:val="EE8AE3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B34047C"/>
    <w:multiLevelType w:val="hybridMultilevel"/>
    <w:tmpl w:val="EC82E10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B7D5CBF"/>
    <w:multiLevelType w:val="hybridMultilevel"/>
    <w:tmpl w:val="9CA27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76590"/>
    <w:multiLevelType w:val="hybridMultilevel"/>
    <w:tmpl w:val="93721544"/>
    <w:lvl w:ilvl="0" w:tplc="EB768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F027098"/>
    <w:multiLevelType w:val="hybridMultilevel"/>
    <w:tmpl w:val="5652FF0E"/>
    <w:lvl w:ilvl="0" w:tplc="80325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1F58BF"/>
    <w:multiLevelType w:val="hybridMultilevel"/>
    <w:tmpl w:val="9E80341C"/>
    <w:styleLink w:val="5importltstlus"/>
    <w:lvl w:ilvl="0" w:tplc="897CCD10">
      <w:start w:val="1"/>
      <w:numFmt w:val="decimal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E3700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06D31E">
      <w:start w:val="1"/>
      <w:numFmt w:val="lowerRoman"/>
      <w:lvlText w:val="%3."/>
      <w:lvlJc w:val="left"/>
      <w:pPr>
        <w:ind w:left="2508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4C4DA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384B9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40A0E">
      <w:start w:val="1"/>
      <w:numFmt w:val="lowerRoman"/>
      <w:lvlText w:val="%6."/>
      <w:lvlJc w:val="left"/>
      <w:pPr>
        <w:ind w:left="4668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BCABCA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EEBBD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D67606">
      <w:start w:val="1"/>
      <w:numFmt w:val="lowerRoman"/>
      <w:lvlText w:val="%9."/>
      <w:lvlJc w:val="left"/>
      <w:pPr>
        <w:ind w:left="6828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7E0C9F"/>
    <w:multiLevelType w:val="hybridMultilevel"/>
    <w:tmpl w:val="8BEC4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104C"/>
    <w:multiLevelType w:val="hybridMultilevel"/>
    <w:tmpl w:val="191CAD28"/>
    <w:lvl w:ilvl="0" w:tplc="74A421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BA0A2C"/>
    <w:multiLevelType w:val="hybridMultilevel"/>
    <w:tmpl w:val="6BFC2D36"/>
    <w:lvl w:ilvl="0" w:tplc="B5AAB7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2620D"/>
    <w:multiLevelType w:val="multilevel"/>
    <w:tmpl w:val="BF6C2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6B0129B"/>
    <w:multiLevelType w:val="hybridMultilevel"/>
    <w:tmpl w:val="DBB68096"/>
    <w:styleLink w:val="2importltstlus"/>
    <w:lvl w:ilvl="0" w:tplc="94A036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CF2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8CD0CA">
      <w:start w:val="1"/>
      <w:numFmt w:val="lowerRoman"/>
      <w:lvlText w:val="%3."/>
      <w:lvlJc w:val="left"/>
      <w:pPr>
        <w:ind w:left="216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627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92F8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60998">
      <w:start w:val="1"/>
      <w:numFmt w:val="lowerRoman"/>
      <w:lvlText w:val="%6."/>
      <w:lvlJc w:val="left"/>
      <w:pPr>
        <w:ind w:left="432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9682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82D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8125C">
      <w:start w:val="1"/>
      <w:numFmt w:val="lowerRoman"/>
      <w:lvlText w:val="%9."/>
      <w:lvlJc w:val="left"/>
      <w:pPr>
        <w:ind w:left="648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89B24B4"/>
    <w:multiLevelType w:val="hybridMultilevel"/>
    <w:tmpl w:val="1DDA868C"/>
    <w:lvl w:ilvl="0" w:tplc="9B2EAE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F5BDA"/>
    <w:multiLevelType w:val="hybridMultilevel"/>
    <w:tmpl w:val="190AE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D0A12"/>
    <w:multiLevelType w:val="hybridMultilevel"/>
    <w:tmpl w:val="A37665AA"/>
    <w:lvl w:ilvl="0" w:tplc="C8EED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984357">
    <w:abstractNumId w:val="22"/>
  </w:num>
  <w:num w:numId="2" w16cid:durableId="816655398">
    <w:abstractNumId w:val="23"/>
  </w:num>
  <w:num w:numId="3" w16cid:durableId="983971016">
    <w:abstractNumId w:val="26"/>
  </w:num>
  <w:num w:numId="4" w16cid:durableId="1480925024">
    <w:abstractNumId w:val="41"/>
  </w:num>
  <w:num w:numId="5" w16cid:durableId="1472359592">
    <w:abstractNumId w:val="5"/>
  </w:num>
  <w:num w:numId="6" w16cid:durableId="859046374">
    <w:abstractNumId w:val="11"/>
  </w:num>
  <w:num w:numId="7" w16cid:durableId="510535962">
    <w:abstractNumId w:val="36"/>
  </w:num>
  <w:num w:numId="8" w16cid:durableId="890115803">
    <w:abstractNumId w:val="15"/>
  </w:num>
  <w:num w:numId="9" w16cid:durableId="1212376825">
    <w:abstractNumId w:val="28"/>
  </w:num>
  <w:num w:numId="10" w16cid:durableId="1356536029">
    <w:abstractNumId w:val="6"/>
  </w:num>
  <w:num w:numId="11" w16cid:durableId="46496528">
    <w:abstractNumId w:val="19"/>
  </w:num>
  <w:num w:numId="12" w16cid:durableId="453522638">
    <w:abstractNumId w:val="43"/>
  </w:num>
  <w:num w:numId="13" w16cid:durableId="1731883395">
    <w:abstractNumId w:val="21"/>
  </w:num>
  <w:num w:numId="14" w16cid:durableId="266499954">
    <w:abstractNumId w:val="35"/>
  </w:num>
  <w:num w:numId="15" w16cid:durableId="1093357937">
    <w:abstractNumId w:val="40"/>
  </w:num>
  <w:num w:numId="16" w16cid:durableId="1631592253">
    <w:abstractNumId w:val="42"/>
  </w:num>
  <w:num w:numId="17" w16cid:durableId="1836262354">
    <w:abstractNumId w:val="34"/>
  </w:num>
  <w:num w:numId="18" w16cid:durableId="1676300712">
    <w:abstractNumId w:val="30"/>
  </w:num>
  <w:num w:numId="19" w16cid:durableId="1433010473">
    <w:abstractNumId w:val="8"/>
  </w:num>
  <w:num w:numId="20" w16cid:durableId="74714370">
    <w:abstractNumId w:val="2"/>
  </w:num>
  <w:num w:numId="21" w16cid:durableId="61024564">
    <w:abstractNumId w:val="25"/>
  </w:num>
  <w:num w:numId="22" w16cid:durableId="363988542">
    <w:abstractNumId w:val="10"/>
  </w:num>
  <w:num w:numId="23" w16cid:durableId="678700956">
    <w:abstractNumId w:val="16"/>
  </w:num>
  <w:num w:numId="24" w16cid:durableId="485168331">
    <w:abstractNumId w:val="1"/>
  </w:num>
  <w:num w:numId="25" w16cid:durableId="219246333">
    <w:abstractNumId w:val="4"/>
  </w:num>
  <w:num w:numId="26" w16cid:durableId="483202246">
    <w:abstractNumId w:val="12"/>
  </w:num>
  <w:num w:numId="27" w16cid:durableId="818037717">
    <w:abstractNumId w:val="18"/>
  </w:num>
  <w:num w:numId="28" w16cid:durableId="8065146">
    <w:abstractNumId w:val="39"/>
  </w:num>
  <w:num w:numId="29" w16cid:durableId="118963871">
    <w:abstractNumId w:val="44"/>
  </w:num>
  <w:num w:numId="30" w16cid:durableId="216013709">
    <w:abstractNumId w:val="32"/>
  </w:num>
  <w:num w:numId="31" w16cid:durableId="2131119443">
    <w:abstractNumId w:val="9"/>
  </w:num>
  <w:num w:numId="32" w16cid:durableId="509443391">
    <w:abstractNumId w:val="17"/>
  </w:num>
  <w:num w:numId="33" w16cid:durableId="1640693886">
    <w:abstractNumId w:val="20"/>
  </w:num>
  <w:num w:numId="34" w16cid:durableId="1075934747">
    <w:abstractNumId w:val="7"/>
  </w:num>
  <w:num w:numId="35" w16cid:durableId="924994601">
    <w:abstractNumId w:val="31"/>
  </w:num>
  <w:num w:numId="36" w16cid:durableId="1251506152">
    <w:abstractNumId w:val="0"/>
  </w:num>
  <w:num w:numId="37" w16cid:durableId="533927268">
    <w:abstractNumId w:val="3"/>
  </w:num>
  <w:num w:numId="38" w16cid:durableId="839155244">
    <w:abstractNumId w:val="37"/>
  </w:num>
  <w:num w:numId="39" w16cid:durableId="1900052208">
    <w:abstractNumId w:val="29"/>
  </w:num>
  <w:num w:numId="40" w16cid:durableId="2136554552">
    <w:abstractNumId w:val="27"/>
  </w:num>
  <w:num w:numId="41" w16cid:durableId="510875275">
    <w:abstractNumId w:val="13"/>
  </w:num>
  <w:num w:numId="42" w16cid:durableId="417210251">
    <w:abstractNumId w:val="24"/>
  </w:num>
  <w:num w:numId="43" w16cid:durableId="2104377000">
    <w:abstractNumId w:val="14"/>
  </w:num>
  <w:num w:numId="44" w16cid:durableId="1510020014">
    <w:abstractNumId w:val="38"/>
  </w:num>
  <w:num w:numId="45" w16cid:durableId="1387992991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B6"/>
    <w:rsid w:val="00001001"/>
    <w:rsid w:val="00006FC0"/>
    <w:rsid w:val="0002133D"/>
    <w:rsid w:val="0004709E"/>
    <w:rsid w:val="00070360"/>
    <w:rsid w:val="00093A45"/>
    <w:rsid w:val="000E64BB"/>
    <w:rsid w:val="001153FB"/>
    <w:rsid w:val="00121348"/>
    <w:rsid w:val="00146D8E"/>
    <w:rsid w:val="00153BC0"/>
    <w:rsid w:val="0015413D"/>
    <w:rsid w:val="00175371"/>
    <w:rsid w:val="00187941"/>
    <w:rsid w:val="001A1C6D"/>
    <w:rsid w:val="001B4EBF"/>
    <w:rsid w:val="00220DF9"/>
    <w:rsid w:val="00226C15"/>
    <w:rsid w:val="002E7E96"/>
    <w:rsid w:val="00301F91"/>
    <w:rsid w:val="00315128"/>
    <w:rsid w:val="00336080"/>
    <w:rsid w:val="00362E66"/>
    <w:rsid w:val="00364134"/>
    <w:rsid w:val="00376E6A"/>
    <w:rsid w:val="00387222"/>
    <w:rsid w:val="003D5AA3"/>
    <w:rsid w:val="003E3E29"/>
    <w:rsid w:val="00405947"/>
    <w:rsid w:val="004168E3"/>
    <w:rsid w:val="00423500"/>
    <w:rsid w:val="00446335"/>
    <w:rsid w:val="004470DB"/>
    <w:rsid w:val="00447BBC"/>
    <w:rsid w:val="00457B25"/>
    <w:rsid w:val="00464344"/>
    <w:rsid w:val="0047384B"/>
    <w:rsid w:val="0048630A"/>
    <w:rsid w:val="004917D4"/>
    <w:rsid w:val="004A4BA1"/>
    <w:rsid w:val="004B7153"/>
    <w:rsid w:val="004E1DEE"/>
    <w:rsid w:val="004E6F37"/>
    <w:rsid w:val="00510D59"/>
    <w:rsid w:val="005145DE"/>
    <w:rsid w:val="005351B6"/>
    <w:rsid w:val="00542087"/>
    <w:rsid w:val="0058385F"/>
    <w:rsid w:val="00584838"/>
    <w:rsid w:val="005B4849"/>
    <w:rsid w:val="005C0B20"/>
    <w:rsid w:val="005C4BF9"/>
    <w:rsid w:val="005C62B2"/>
    <w:rsid w:val="005F4CE0"/>
    <w:rsid w:val="005F529C"/>
    <w:rsid w:val="006068F0"/>
    <w:rsid w:val="00654C92"/>
    <w:rsid w:val="00664CD4"/>
    <w:rsid w:val="00667B39"/>
    <w:rsid w:val="00676289"/>
    <w:rsid w:val="006A3026"/>
    <w:rsid w:val="006F1973"/>
    <w:rsid w:val="006F76EC"/>
    <w:rsid w:val="00747620"/>
    <w:rsid w:val="00755BAC"/>
    <w:rsid w:val="00756B69"/>
    <w:rsid w:val="00772F3F"/>
    <w:rsid w:val="007748AC"/>
    <w:rsid w:val="007939E8"/>
    <w:rsid w:val="007A5364"/>
    <w:rsid w:val="007B16D4"/>
    <w:rsid w:val="007C431F"/>
    <w:rsid w:val="007D3F0F"/>
    <w:rsid w:val="008122C9"/>
    <w:rsid w:val="008842F3"/>
    <w:rsid w:val="008B662F"/>
    <w:rsid w:val="008D35DE"/>
    <w:rsid w:val="008D6803"/>
    <w:rsid w:val="008E24BA"/>
    <w:rsid w:val="00930D8A"/>
    <w:rsid w:val="009608E5"/>
    <w:rsid w:val="00960E0E"/>
    <w:rsid w:val="0097531B"/>
    <w:rsid w:val="00995C7D"/>
    <w:rsid w:val="009B256A"/>
    <w:rsid w:val="009F6EA7"/>
    <w:rsid w:val="00A10C9E"/>
    <w:rsid w:val="00A116FF"/>
    <w:rsid w:val="00A317DF"/>
    <w:rsid w:val="00A35BE8"/>
    <w:rsid w:val="00A5420A"/>
    <w:rsid w:val="00A56A9E"/>
    <w:rsid w:val="00A74087"/>
    <w:rsid w:val="00A816B2"/>
    <w:rsid w:val="00A91CCB"/>
    <w:rsid w:val="00AB50D1"/>
    <w:rsid w:val="00AC3AF0"/>
    <w:rsid w:val="00AC71BC"/>
    <w:rsid w:val="00B001B3"/>
    <w:rsid w:val="00B06766"/>
    <w:rsid w:val="00B6279F"/>
    <w:rsid w:val="00B7784A"/>
    <w:rsid w:val="00B8388B"/>
    <w:rsid w:val="00BC7451"/>
    <w:rsid w:val="00C032C2"/>
    <w:rsid w:val="00C2696A"/>
    <w:rsid w:val="00C358D2"/>
    <w:rsid w:val="00C40FA4"/>
    <w:rsid w:val="00C56708"/>
    <w:rsid w:val="00CB70D1"/>
    <w:rsid w:val="00CE6AE5"/>
    <w:rsid w:val="00CF6ACD"/>
    <w:rsid w:val="00D253C5"/>
    <w:rsid w:val="00D27F92"/>
    <w:rsid w:val="00D3502A"/>
    <w:rsid w:val="00D357C3"/>
    <w:rsid w:val="00D70957"/>
    <w:rsid w:val="00D730DD"/>
    <w:rsid w:val="00D94A04"/>
    <w:rsid w:val="00DB373F"/>
    <w:rsid w:val="00DC1999"/>
    <w:rsid w:val="00DC514D"/>
    <w:rsid w:val="00DD7DD9"/>
    <w:rsid w:val="00E13AAB"/>
    <w:rsid w:val="00E24F97"/>
    <w:rsid w:val="00E53BFF"/>
    <w:rsid w:val="00EA1722"/>
    <w:rsid w:val="00EB083C"/>
    <w:rsid w:val="00EB30C2"/>
    <w:rsid w:val="00EB3935"/>
    <w:rsid w:val="00EE1909"/>
    <w:rsid w:val="00EF3F7A"/>
    <w:rsid w:val="00F02A62"/>
    <w:rsid w:val="00F0588C"/>
    <w:rsid w:val="00F51F87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689DD4"/>
  <w15:chartTrackingRefBased/>
  <w15:docId w15:val="{64AE57A3-84AF-3943-B862-0486DCD8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"/>
    <w:basedOn w:val="Norml"/>
    <w:link w:val="ListaszerbekezdsChar"/>
    <w:uiPriority w:val="34"/>
    <w:qFormat/>
    <w:rsid w:val="00584838"/>
    <w:pPr>
      <w:ind w:left="720"/>
      <w:contextualSpacing/>
    </w:pPr>
  </w:style>
  <w:style w:type="table" w:customStyle="1" w:styleId="TableNormal">
    <w:name w:val="Table Normal"/>
    <w:qFormat/>
    <w:rsid w:val="001B4EBF"/>
    <w:pPr>
      <w:spacing w:after="200" w:line="276" w:lineRule="auto"/>
      <w:jc w:val="both"/>
    </w:pPr>
    <w:rPr>
      <w:rFonts w:ascii="Georgia" w:eastAsia="Georgia" w:hAnsi="Georgia" w:cs="Georgia"/>
      <w:sz w:val="22"/>
      <w:szCs w:val="22"/>
      <w:lang w:val="hu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ktulislista1">
    <w:name w:val="Aktuális lista1"/>
    <w:uiPriority w:val="99"/>
    <w:rsid w:val="00FE1960"/>
    <w:pPr>
      <w:numPr>
        <w:numId w:val="1"/>
      </w:numPr>
    </w:pPr>
  </w:style>
  <w:style w:type="character" w:customStyle="1" w:styleId="ListaszerbekezdsChar">
    <w:name w:val="Listaszerű bekezdés Char"/>
    <w:aliases w:val="Bullet Points Char,Liste Paragraf Char,Listenabsatz1 Char,Bullet List Paragraph Char,List Paragraph1 Char,Level 1 Bullet Char,lp1 Char,Dot pt Char,F5 List Paragraph Char,No Spacing1 Char,List Paragraph Char Char Char Char"/>
    <w:link w:val="Listaszerbekezds"/>
    <w:uiPriority w:val="34"/>
    <w:qFormat/>
    <w:locked/>
    <w:rsid w:val="0004709E"/>
  </w:style>
  <w:style w:type="character" w:customStyle="1" w:styleId="apple-converted-space">
    <w:name w:val="apple-converted-space"/>
    <w:basedOn w:val="Bekezdsalapbettpusa"/>
    <w:rsid w:val="00EB30C2"/>
  </w:style>
  <w:style w:type="paragraph" w:styleId="lfej">
    <w:name w:val="header"/>
    <w:basedOn w:val="Norml"/>
    <w:link w:val="lfejChar"/>
    <w:uiPriority w:val="99"/>
    <w:unhideWhenUsed/>
    <w:rsid w:val="00A10C9E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A10C9E"/>
  </w:style>
  <w:style w:type="paragraph" w:styleId="llb">
    <w:name w:val="footer"/>
    <w:basedOn w:val="Norml"/>
    <w:link w:val="llbChar"/>
    <w:uiPriority w:val="99"/>
    <w:unhideWhenUsed/>
    <w:rsid w:val="00A10C9E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A10C9E"/>
  </w:style>
  <w:style w:type="character" w:styleId="Hiperhivatkozs">
    <w:name w:val="Hyperlink"/>
    <w:rsid w:val="004E1DEE"/>
    <w:rPr>
      <w:u w:val="single"/>
    </w:rPr>
  </w:style>
  <w:style w:type="paragraph" w:customStyle="1" w:styleId="Fejlcslblc">
    <w:name w:val="Fejléc és lábléc"/>
    <w:rsid w:val="004E1DE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hu-GB" w:eastAsia="hu-HU"/>
      <w14:textOutline w14:w="0" w14:cap="flat" w14:cmpd="sng" w14:algn="ctr">
        <w14:noFill/>
        <w14:prstDash w14:val="solid"/>
        <w14:bevel/>
      </w14:textOutline>
    </w:rPr>
  </w:style>
  <w:style w:type="numbering" w:customStyle="1" w:styleId="1importltstlus">
    <w:name w:val="1. importált stílus"/>
    <w:rsid w:val="004E1DEE"/>
    <w:pPr>
      <w:numPr>
        <w:numId w:val="2"/>
      </w:numPr>
    </w:pPr>
  </w:style>
  <w:style w:type="numbering" w:customStyle="1" w:styleId="Szmmaljellt">
    <w:name w:val="Számmal jelölt"/>
    <w:rsid w:val="004E1DEE"/>
    <w:pPr>
      <w:numPr>
        <w:numId w:val="3"/>
      </w:numPr>
    </w:pPr>
  </w:style>
  <w:style w:type="numbering" w:customStyle="1" w:styleId="2importltstlus">
    <w:name w:val="2. importált stílus"/>
    <w:rsid w:val="004E1DEE"/>
    <w:pPr>
      <w:numPr>
        <w:numId w:val="4"/>
      </w:numPr>
    </w:pPr>
  </w:style>
  <w:style w:type="character" w:customStyle="1" w:styleId="Egyiksem">
    <w:name w:val="Egyik sem"/>
    <w:rsid w:val="004E1DEE"/>
  </w:style>
  <w:style w:type="numbering" w:customStyle="1" w:styleId="3importltstlus">
    <w:name w:val="3. importált stílus"/>
    <w:rsid w:val="004E1DEE"/>
    <w:pPr>
      <w:numPr>
        <w:numId w:val="5"/>
      </w:numPr>
    </w:pPr>
  </w:style>
  <w:style w:type="paragraph" w:customStyle="1" w:styleId="Alaprtelmezett">
    <w:name w:val="Alapértelmezett"/>
    <w:rsid w:val="004E1DE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val="hu-GB" w:eastAsia="hu-HU"/>
      <w14:textOutline w14:w="0" w14:cap="flat" w14:cmpd="sng" w14:algn="ctr">
        <w14:noFill/>
        <w14:prstDash w14:val="solid"/>
        <w14:bevel/>
      </w14:textOutline>
    </w:rPr>
  </w:style>
  <w:style w:type="numbering" w:customStyle="1" w:styleId="4importltstlus">
    <w:name w:val="4. importált stílus"/>
    <w:rsid w:val="004E1DEE"/>
    <w:pPr>
      <w:numPr>
        <w:numId w:val="6"/>
      </w:numPr>
    </w:pPr>
  </w:style>
  <w:style w:type="numbering" w:customStyle="1" w:styleId="5importltstlus">
    <w:name w:val="5. importált stílus"/>
    <w:rsid w:val="004E1DEE"/>
    <w:pPr>
      <w:numPr>
        <w:numId w:val="7"/>
      </w:numPr>
    </w:pPr>
  </w:style>
  <w:style w:type="character" w:styleId="Oldalszm">
    <w:name w:val="page number"/>
    <w:basedOn w:val="Bekezdsalapbettpusa"/>
    <w:uiPriority w:val="99"/>
    <w:semiHidden/>
    <w:unhideWhenUsed/>
    <w:rsid w:val="007D3F0F"/>
  </w:style>
  <w:style w:type="paragraph" w:styleId="NormlWeb">
    <w:name w:val="Normal (Web)"/>
    <w:basedOn w:val="Norml"/>
    <w:uiPriority w:val="99"/>
    <w:semiHidden/>
    <w:unhideWhenUsed/>
    <w:rsid w:val="001153F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1012</Words>
  <Characters>6990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Nagy</dc:creator>
  <cp:keywords/>
  <dc:description/>
  <cp:lastModifiedBy>András Boros</cp:lastModifiedBy>
  <cp:revision>6</cp:revision>
  <cp:lastPrinted>2023-06-22T06:12:00Z</cp:lastPrinted>
  <dcterms:created xsi:type="dcterms:W3CDTF">2023-10-24T07:26:00Z</dcterms:created>
  <dcterms:modified xsi:type="dcterms:W3CDTF">2023-10-24T11:21:00Z</dcterms:modified>
</cp:coreProperties>
</file>